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33F68C7" w:rsidR="006548EB" w:rsidRPr="001F267F" w:rsidRDefault="00197AA1" w:rsidP="006548EB">
      <w:pPr>
        <w:jc w:val="center"/>
        <w:rPr>
          <w:b/>
        </w:rPr>
      </w:pPr>
      <w:r>
        <w:rPr>
          <w:b/>
        </w:rPr>
        <w:t>Abril</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6AD07C36" w14:textId="77777777" w:rsidR="00282B4C" w:rsidRDefault="00282B4C" w:rsidP="00282B4C"/>
    <w:p w14:paraId="5B3A1A61" w14:textId="286C6A98" w:rsidR="00282B4C" w:rsidRPr="009C0F15" w:rsidRDefault="00282B4C" w:rsidP="00282B4C">
      <w:pPr>
        <w:spacing w:line="240" w:lineRule="auto"/>
        <w:ind w:left="3402" w:firstLine="1701"/>
        <w:rPr>
          <w:rFonts w:asciiTheme="majorHAnsi" w:hAnsiTheme="majorHAnsi" w:cstheme="majorHAnsi"/>
          <w:sz w:val="24"/>
          <w:szCs w:val="24"/>
        </w:rPr>
      </w:pPr>
      <w:r>
        <w:rPr>
          <w:rFonts w:asciiTheme="majorHAnsi" w:hAnsiTheme="majorHAnsi" w:cstheme="majorHAnsi"/>
          <w:sz w:val="24"/>
          <w:szCs w:val="24"/>
        </w:rPr>
        <w:t xml:space="preserve">Cartago valle </w:t>
      </w:r>
      <w:proofErr w:type="gramStart"/>
      <w:r>
        <w:rPr>
          <w:rFonts w:asciiTheme="majorHAnsi" w:hAnsiTheme="majorHAnsi" w:cstheme="majorHAnsi"/>
          <w:sz w:val="24"/>
          <w:szCs w:val="24"/>
        </w:rPr>
        <w:t xml:space="preserve">–  </w:t>
      </w:r>
      <w:r w:rsidR="006F3C81">
        <w:rPr>
          <w:rFonts w:asciiTheme="majorHAnsi" w:hAnsiTheme="majorHAnsi" w:cstheme="majorHAnsi"/>
          <w:sz w:val="24"/>
          <w:szCs w:val="24"/>
        </w:rPr>
        <w:t>ju</w:t>
      </w:r>
      <w:r w:rsidR="004F35C2">
        <w:rPr>
          <w:rFonts w:asciiTheme="majorHAnsi" w:hAnsiTheme="majorHAnsi" w:cstheme="majorHAnsi"/>
          <w:sz w:val="24"/>
          <w:szCs w:val="24"/>
        </w:rPr>
        <w:t>l</w:t>
      </w:r>
      <w:r w:rsidR="006F3C81">
        <w:rPr>
          <w:rFonts w:asciiTheme="majorHAnsi" w:hAnsiTheme="majorHAnsi" w:cstheme="majorHAnsi"/>
          <w:sz w:val="24"/>
          <w:szCs w:val="24"/>
        </w:rPr>
        <w:t>io</w:t>
      </w:r>
      <w:proofErr w:type="gramEnd"/>
      <w:r>
        <w:rPr>
          <w:rFonts w:asciiTheme="majorHAnsi" w:hAnsiTheme="majorHAnsi" w:cstheme="majorHAnsi"/>
          <w:sz w:val="24"/>
          <w:szCs w:val="24"/>
        </w:rPr>
        <w:t xml:space="preserve">      2026</w:t>
      </w:r>
    </w:p>
    <w:p w14:paraId="7B1356C8" w14:textId="39FE4602" w:rsidR="002C5827" w:rsidRDefault="002C5827" w:rsidP="00060DF8">
      <w:pPr>
        <w:ind w:left="3402"/>
      </w:pPr>
    </w:p>
    <w:p w14:paraId="6ED8D58F" w14:textId="77777777" w:rsidR="002C5827" w:rsidRDefault="002C5827" w:rsidP="0041134D"/>
    <w:p w14:paraId="1C297454" w14:textId="77777777" w:rsidR="002C5827" w:rsidRDefault="002C5827" w:rsidP="0041134D"/>
    <w:p w14:paraId="6ACD0648" w14:textId="77777777" w:rsidR="00282B4C" w:rsidRPr="009C0F15" w:rsidRDefault="00282B4C" w:rsidP="00282B4C">
      <w:pPr>
        <w:spacing w:line="240" w:lineRule="auto"/>
        <w:rPr>
          <w:rFonts w:asciiTheme="majorHAnsi" w:hAnsiTheme="majorHAnsi" w:cstheme="majorHAnsi"/>
          <w:sz w:val="24"/>
          <w:szCs w:val="24"/>
        </w:rPr>
      </w:pPr>
      <w:r w:rsidRPr="009C0F15">
        <w:rPr>
          <w:rFonts w:asciiTheme="majorHAnsi" w:hAnsiTheme="majorHAnsi" w:cstheme="majorHAnsi"/>
          <w:sz w:val="24"/>
          <w:szCs w:val="24"/>
        </w:rPr>
        <w:t>Señor (a)</w:t>
      </w:r>
    </w:p>
    <w:p w14:paraId="5676EE8B" w14:textId="77777777" w:rsidR="00282B4C" w:rsidRPr="0025031F" w:rsidRDefault="00282B4C" w:rsidP="00282B4C">
      <w:pPr>
        <w:spacing w:line="240" w:lineRule="auto"/>
        <w:outlineLvl w:val="0"/>
        <w:rPr>
          <w:rFonts w:asciiTheme="majorHAnsi" w:hAnsiTheme="majorHAnsi" w:cstheme="majorHAnsi"/>
          <w:b/>
          <w:bCs/>
          <w:sz w:val="24"/>
          <w:szCs w:val="24"/>
        </w:rPr>
      </w:pPr>
      <w:bookmarkStart w:id="6" w:name="_Hlk222825288"/>
      <w:r>
        <w:rPr>
          <w:b/>
        </w:rPr>
        <w:t xml:space="preserve">JOSE GABIEL GARABITO APONTE </w:t>
      </w:r>
    </w:p>
    <w:p w14:paraId="2BAA2409" w14:textId="77777777" w:rsidR="00282B4C" w:rsidRPr="000C18B2" w:rsidRDefault="00282B4C" w:rsidP="00282B4C">
      <w:pPr>
        <w:spacing w:line="240" w:lineRule="auto"/>
        <w:rPr>
          <w:rFonts w:ascii="Times New Roman" w:eastAsia="Times New Roman" w:hAnsi="Times New Roman"/>
          <w:sz w:val="24"/>
          <w:szCs w:val="24"/>
        </w:rPr>
      </w:pPr>
      <w:r w:rsidRPr="009C0F15">
        <w:rPr>
          <w:rFonts w:asciiTheme="majorHAnsi" w:hAnsiTheme="majorHAnsi" w:cstheme="majorHAnsi"/>
          <w:sz w:val="24"/>
          <w:szCs w:val="24"/>
        </w:rPr>
        <w:t xml:space="preserve">SUPERVISOR(A) CONTRATO No. </w:t>
      </w:r>
      <w:r w:rsidRPr="000C18B2">
        <w:rPr>
          <w:rFonts w:eastAsia="Times New Roman"/>
          <w:color w:val="000000"/>
          <w:sz w:val="24"/>
          <w:szCs w:val="24"/>
        </w:rPr>
        <w:t>CO1.PCCNTR.</w:t>
      </w:r>
      <w:r>
        <w:rPr>
          <w:rFonts w:eastAsia="Times New Roman"/>
          <w:color w:val="000000"/>
          <w:sz w:val="24"/>
          <w:szCs w:val="24"/>
        </w:rPr>
        <w:t>9275818</w:t>
      </w:r>
    </w:p>
    <w:bookmarkEnd w:id="6"/>
    <w:p w14:paraId="3935496F" w14:textId="77777777" w:rsidR="00282B4C" w:rsidRPr="009C0F15" w:rsidRDefault="00282B4C" w:rsidP="00282B4C">
      <w:pPr>
        <w:spacing w:line="240" w:lineRule="auto"/>
        <w:rPr>
          <w:rFonts w:asciiTheme="majorHAnsi" w:hAnsiTheme="majorHAnsi" w:cstheme="majorHAnsi"/>
          <w:sz w:val="24"/>
          <w:szCs w:val="24"/>
        </w:rPr>
      </w:pPr>
      <w:r w:rsidRPr="009C0F15">
        <w:rPr>
          <w:rFonts w:asciiTheme="majorHAnsi" w:hAnsiTheme="majorHAnsi" w:cstheme="majorHAnsi"/>
          <w:sz w:val="24"/>
          <w:szCs w:val="24"/>
        </w:rPr>
        <w:t xml:space="preserve">Cargo del supervisor </w:t>
      </w:r>
      <w:r>
        <w:rPr>
          <w:rFonts w:asciiTheme="majorHAnsi" w:hAnsiTheme="majorHAnsi" w:cstheme="majorHAnsi"/>
          <w:sz w:val="24"/>
          <w:szCs w:val="24"/>
        </w:rPr>
        <w:t>ACADEMICO</w:t>
      </w:r>
    </w:p>
    <w:p w14:paraId="4C4EEAD6" w14:textId="77777777" w:rsidR="00282B4C" w:rsidRPr="009C0F15" w:rsidRDefault="00282B4C" w:rsidP="00282B4C">
      <w:pPr>
        <w:spacing w:line="240" w:lineRule="auto"/>
        <w:rPr>
          <w:rFonts w:asciiTheme="majorHAnsi" w:hAnsiTheme="majorHAnsi" w:cstheme="majorHAnsi"/>
          <w:sz w:val="24"/>
          <w:szCs w:val="24"/>
        </w:rPr>
      </w:pPr>
      <w:r w:rsidRPr="009C0F15">
        <w:rPr>
          <w:rFonts w:asciiTheme="majorHAnsi" w:hAnsiTheme="majorHAnsi" w:cstheme="majorHAnsi"/>
          <w:sz w:val="24"/>
          <w:szCs w:val="24"/>
        </w:rPr>
        <w:t xml:space="preserve">Dependencia </w:t>
      </w:r>
      <w:r>
        <w:rPr>
          <w:rFonts w:asciiTheme="majorHAnsi" w:hAnsiTheme="majorHAnsi" w:cstheme="majorHAnsi"/>
          <w:sz w:val="24"/>
          <w:szCs w:val="24"/>
        </w:rPr>
        <w:t>Administración educativa</w:t>
      </w:r>
    </w:p>
    <w:p w14:paraId="0A93E079" w14:textId="77777777" w:rsidR="00282B4C" w:rsidRDefault="00282B4C" w:rsidP="00282B4C">
      <w:pPr>
        <w:spacing w:line="240" w:lineRule="auto"/>
        <w:rPr>
          <w:rFonts w:asciiTheme="majorHAnsi" w:hAnsiTheme="majorHAnsi" w:cstheme="majorHAnsi"/>
          <w:sz w:val="24"/>
          <w:szCs w:val="24"/>
        </w:rPr>
      </w:pPr>
      <w:r w:rsidRPr="009C0F15">
        <w:rPr>
          <w:rFonts w:asciiTheme="majorHAnsi" w:hAnsiTheme="majorHAnsi" w:cstheme="majorHAnsi"/>
          <w:sz w:val="24"/>
          <w:szCs w:val="24"/>
        </w:rPr>
        <w:t>Ciudad</w:t>
      </w:r>
      <w:r>
        <w:rPr>
          <w:rFonts w:asciiTheme="majorHAnsi" w:hAnsiTheme="majorHAnsi" w:cstheme="majorHAnsi"/>
          <w:sz w:val="24"/>
          <w:szCs w:val="24"/>
        </w:rPr>
        <w:t xml:space="preserve"> Cartago valle del cauca </w:t>
      </w:r>
    </w:p>
    <w:p w14:paraId="066AA87C" w14:textId="39E03E91" w:rsidR="002C5827" w:rsidRDefault="002C5827" w:rsidP="002C5827"/>
    <w:p w14:paraId="641C4675" w14:textId="19B5DCC2" w:rsidR="002C5827" w:rsidRPr="002C5827" w:rsidRDefault="002C5827" w:rsidP="00060DF8">
      <w:pPr>
        <w:ind w:left="3402" w:hanging="22"/>
      </w:pPr>
      <w:r w:rsidRPr="002C5827">
        <w:rPr>
          <w:b/>
          <w:bCs/>
        </w:rPr>
        <w:t>Asunto</w:t>
      </w:r>
      <w:r>
        <w:t>: Informe mensual de ejecución contractual</w:t>
      </w:r>
      <w:r w:rsidR="00282B4C">
        <w:t xml:space="preserve"> mes </w:t>
      </w:r>
      <w:proofErr w:type="gramStart"/>
      <w:r w:rsidR="00184C37">
        <w:t>Ju</w:t>
      </w:r>
      <w:r w:rsidR="004F35C2">
        <w:t>l</w:t>
      </w:r>
      <w:r w:rsidR="00184C37">
        <w:t>io</w:t>
      </w:r>
      <w:r w:rsidR="00282B4C">
        <w:t xml:space="preserve">  del</w:t>
      </w:r>
      <w:proofErr w:type="gramEnd"/>
      <w:r w:rsidR="00282B4C">
        <w:t xml:space="preserve"> año 2026</w:t>
      </w:r>
    </w:p>
    <w:p w14:paraId="4EF84D51" w14:textId="77777777" w:rsidR="002C5827" w:rsidRDefault="002C5827" w:rsidP="00060DF8"/>
    <w:p w14:paraId="2BC7D8E3" w14:textId="31F1EA8D" w:rsidR="002C5827" w:rsidRDefault="002C5827" w:rsidP="00060DF8">
      <w:pPr>
        <w:ind w:left="3402" w:hanging="22"/>
      </w:pPr>
      <w:r w:rsidRPr="002C5827">
        <w:rPr>
          <w:b/>
          <w:bCs/>
        </w:rPr>
        <w:t>Referencia</w:t>
      </w:r>
      <w:r>
        <w:t xml:space="preserve">: </w:t>
      </w:r>
      <w:r w:rsidR="00282B4C" w:rsidRPr="009C0F15">
        <w:rPr>
          <w:rFonts w:asciiTheme="majorHAnsi" w:hAnsiTheme="majorHAnsi" w:cstheme="majorHAnsi"/>
          <w:sz w:val="24"/>
          <w:szCs w:val="24"/>
        </w:rPr>
        <w:t xml:space="preserve">No </w:t>
      </w:r>
      <w:r w:rsidR="00282B4C" w:rsidRPr="000C18B2">
        <w:rPr>
          <w:rFonts w:eastAsia="Times New Roman"/>
          <w:color w:val="000000"/>
          <w:sz w:val="24"/>
          <w:szCs w:val="24"/>
        </w:rPr>
        <w:t>CO1.PCCNTR.</w:t>
      </w:r>
      <w:r w:rsidR="00282B4C">
        <w:rPr>
          <w:rFonts w:eastAsia="Times New Roman"/>
          <w:color w:val="000000"/>
          <w:sz w:val="24"/>
          <w:szCs w:val="24"/>
        </w:rPr>
        <w:t>9275818</w:t>
      </w:r>
      <w:r w:rsidR="00282B4C">
        <w:rPr>
          <w:rFonts w:ascii="Times New Roman" w:eastAsia="Times New Roman" w:hAnsi="Times New Roman"/>
          <w:sz w:val="24"/>
          <w:szCs w:val="24"/>
        </w:rPr>
        <w:t xml:space="preserve"> </w:t>
      </w:r>
      <w:r w:rsidR="00282B4C" w:rsidRPr="009C0F15">
        <w:rPr>
          <w:rFonts w:asciiTheme="majorHAnsi" w:hAnsiTheme="majorHAnsi" w:cstheme="majorHAnsi"/>
          <w:sz w:val="24"/>
          <w:szCs w:val="24"/>
        </w:rPr>
        <w:t xml:space="preserve">del año </w:t>
      </w:r>
      <w:r w:rsidR="00282B4C">
        <w:rPr>
          <w:rFonts w:asciiTheme="majorHAnsi" w:hAnsiTheme="majorHAnsi" w:cstheme="majorHAnsi"/>
          <w:sz w:val="24"/>
          <w:szCs w:val="24"/>
        </w:rPr>
        <w:t>2026</w:t>
      </w:r>
    </w:p>
    <w:p w14:paraId="784B90BA" w14:textId="77777777" w:rsidR="002C5827" w:rsidRDefault="002C5827" w:rsidP="0041134D"/>
    <w:p w14:paraId="4D79B1B7" w14:textId="77777777" w:rsidR="00282B4C" w:rsidRPr="00C60C43" w:rsidRDefault="00282B4C" w:rsidP="00282B4C">
      <w:pPr>
        <w:spacing w:line="240" w:lineRule="auto"/>
        <w:rPr>
          <w:rFonts w:ascii="Times New Roman" w:eastAsia="Times New Roman" w:hAnsi="Times New Roman"/>
          <w:sz w:val="24"/>
          <w:szCs w:val="24"/>
        </w:rPr>
      </w:pPr>
    </w:p>
    <w:p w14:paraId="50A3A66D" w14:textId="77777777" w:rsidR="00282B4C" w:rsidRDefault="00282B4C" w:rsidP="00282B4C">
      <w:pPr>
        <w:ind w:left="3402" w:hanging="22"/>
      </w:pPr>
    </w:p>
    <w:p w14:paraId="57AD4ED7" w14:textId="1F40B459" w:rsidR="00BE0204" w:rsidRDefault="00282B4C" w:rsidP="00282B4C">
      <w:r>
        <w:rPr>
          <w:rFonts w:asciiTheme="majorHAnsi" w:hAnsiTheme="majorHAnsi" w:cstheme="majorHAnsi"/>
          <w:sz w:val="24"/>
          <w:szCs w:val="24"/>
        </w:rPr>
        <w:t xml:space="preserve">Felipe </w:t>
      </w:r>
      <w:proofErr w:type="spellStart"/>
      <w:r>
        <w:rPr>
          <w:rFonts w:asciiTheme="majorHAnsi" w:hAnsiTheme="majorHAnsi" w:cstheme="majorHAnsi"/>
          <w:sz w:val="24"/>
          <w:szCs w:val="24"/>
        </w:rPr>
        <w:t>Gonzalez</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Ramirez</w:t>
      </w:r>
      <w:proofErr w:type="spellEnd"/>
      <w:r w:rsidRPr="00BE0204">
        <w:t xml:space="preserve"> </w:t>
      </w:r>
      <w:r w:rsidR="00BE0204" w:rsidRPr="00BE0204">
        <w:t xml:space="preserve">identificado con la cédula de ciudadanía </w:t>
      </w:r>
      <w:r w:rsidR="00BE0204">
        <w:t>nr</w:t>
      </w:r>
      <w:r w:rsidR="00BE0204" w:rsidRPr="00BE0204">
        <w:t>o.</w:t>
      </w:r>
      <w:r>
        <w:t xml:space="preserve"> 1116274832,</w:t>
      </w:r>
      <w:r w:rsidR="00BE0204" w:rsidRPr="00BE0204">
        <w:t xml:space="preserve">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6BCDE4BA" w14:textId="77777777" w:rsidR="00282B4C" w:rsidRPr="008E55AB" w:rsidRDefault="002C3C0A" w:rsidP="00282B4C">
      <w:pPr>
        <w:pStyle w:val="Default"/>
        <w:rPr>
          <w:rFonts w:asciiTheme="majorHAnsi" w:hAnsiTheme="majorHAnsi" w:cstheme="majorHAnsi"/>
        </w:rPr>
      </w:pPr>
      <w:r w:rsidRPr="002C3C0A">
        <w:rPr>
          <w:b/>
          <w:bCs/>
        </w:rPr>
        <w:t>Valor y forma de Pago:</w:t>
      </w:r>
      <w:r w:rsidRPr="009917EE">
        <w:t xml:space="preserve"> </w:t>
      </w:r>
      <w:r w:rsidR="00282B4C" w:rsidRPr="008E55AB">
        <w:rPr>
          <w:rFonts w:asciiTheme="majorHAnsi" w:hAnsiTheme="majorHAnsi" w:cstheme="majorHAnsi"/>
        </w:rPr>
        <w:t xml:space="preserve">El valor del contrato proyectado será de TREINTA Y OCHO MILLONES OCHOCIENTOS CINCUENTA Y CINCO MIL NOVECIENTOS CINCUENTA PESOS M/CTE ($ 38.855.950,00). Esta suma será pagada por el SENA al contratista de la siguiente </w:t>
      </w:r>
    </w:p>
    <w:p w14:paraId="54CCB439" w14:textId="77777777" w:rsidR="00282B4C" w:rsidRPr="008E55AB" w:rsidRDefault="00282B4C" w:rsidP="00282B4C">
      <w:pPr>
        <w:pStyle w:val="Default"/>
      </w:pPr>
      <w:r w:rsidRPr="008E55AB">
        <w:rPr>
          <w:rFonts w:asciiTheme="majorHAnsi" w:hAnsiTheme="majorHAnsi" w:cstheme="majorHAnsi"/>
        </w:rPr>
        <w:t>manera: a) Nueve (09) pagos mensuales, iguales de febrero a octubre por valor CUATRO MILLONES NOVENTA MIL CIEN PESOS M/CTE ($4.090.100,00) Correspondiente a 100 horas mensuales. cada uno. Y c) Un (01) Ultimo Pago correspondiente al mes de noviembre de 2026 por valor DOS MILLONES CUARENTA Y CINCO MIL CINCUENTA PESOS M/CTE ($2.045.050,00). Correspondiente a 50 horas mensuales. (amparado por el CDP 1726 de 17 de enero de 2026) el valor del contrato será ajustado al momento de suscribir el contrato según el termino de duración de la contratación y el presupuesto asignado para tal propósito</w:t>
      </w:r>
    </w:p>
    <w:p w14:paraId="4180025B" w14:textId="4C2AC3E6" w:rsidR="002C3C0A" w:rsidRDefault="002C3C0A" w:rsidP="002C3C0A"/>
    <w:p w14:paraId="25B10C77" w14:textId="77777777" w:rsidR="00BE0204" w:rsidRPr="00BE0204" w:rsidRDefault="00BE0204" w:rsidP="002C3C0A"/>
    <w:p w14:paraId="4F712461" w14:textId="50A7D457" w:rsidR="002C3C0A" w:rsidRDefault="002C3C0A" w:rsidP="002C3C0A">
      <w:r w:rsidRPr="002C3C0A">
        <w:rPr>
          <w:b/>
          <w:bCs/>
        </w:rPr>
        <w:lastRenderedPageBreak/>
        <w:t xml:space="preserve">Plazo: </w:t>
      </w:r>
      <w:r w:rsidR="00282B4C" w:rsidRPr="002871EA">
        <w:rPr>
          <w:rFonts w:asciiTheme="majorHAnsi" w:hAnsiTheme="majorHAnsi" w:cstheme="majorHAnsi"/>
          <w:sz w:val="24"/>
          <w:szCs w:val="24"/>
        </w:rPr>
        <w:t xml:space="preserve">Será hasta el </w:t>
      </w:r>
      <w:r w:rsidR="00282B4C">
        <w:rPr>
          <w:rFonts w:asciiTheme="majorHAnsi" w:hAnsiTheme="majorHAnsi" w:cstheme="majorHAnsi"/>
          <w:sz w:val="24"/>
          <w:szCs w:val="24"/>
        </w:rPr>
        <w:t>15</w:t>
      </w:r>
      <w:r w:rsidR="00282B4C" w:rsidRPr="002871EA">
        <w:rPr>
          <w:rFonts w:asciiTheme="majorHAnsi" w:hAnsiTheme="majorHAnsi" w:cstheme="majorHAnsi"/>
          <w:sz w:val="24"/>
          <w:szCs w:val="24"/>
        </w:rPr>
        <w:t xml:space="preserve"> de </w:t>
      </w:r>
      <w:r w:rsidR="00282B4C">
        <w:rPr>
          <w:rFonts w:asciiTheme="majorHAnsi" w:hAnsiTheme="majorHAnsi" w:cstheme="majorHAnsi"/>
          <w:sz w:val="24"/>
          <w:szCs w:val="24"/>
        </w:rPr>
        <w:t xml:space="preserve">noviembre  </w:t>
      </w:r>
      <w:r w:rsidR="00282B4C" w:rsidRPr="002871EA">
        <w:rPr>
          <w:rFonts w:asciiTheme="majorHAnsi" w:hAnsiTheme="majorHAnsi" w:cstheme="majorHAnsi"/>
          <w:sz w:val="24"/>
          <w:szCs w:val="24"/>
        </w:rPr>
        <w:t xml:space="preserve"> de 20</w:t>
      </w:r>
      <w:r w:rsidR="00282B4C">
        <w:rPr>
          <w:rFonts w:asciiTheme="majorHAnsi" w:hAnsiTheme="majorHAnsi" w:cstheme="majorHAnsi"/>
          <w:sz w:val="24"/>
          <w:szCs w:val="24"/>
        </w:rPr>
        <w:t>26</w:t>
      </w:r>
    </w:p>
    <w:p w14:paraId="4F2C0141" w14:textId="77777777" w:rsidR="00BE0204" w:rsidRPr="008D4206" w:rsidRDefault="00BE0204" w:rsidP="002C3C0A"/>
    <w:p w14:paraId="23A5C7A8" w14:textId="7062403F" w:rsidR="002C3C0A" w:rsidRDefault="002C3C0A" w:rsidP="00B36340">
      <w:r w:rsidRPr="002C3C0A">
        <w:rPr>
          <w:b/>
          <w:bCs/>
        </w:rPr>
        <w:t xml:space="preserve">Objeto: </w:t>
      </w:r>
      <w:r w:rsidR="00282B4C" w:rsidRPr="008E55AB">
        <w:rPr>
          <w:rFonts w:asciiTheme="majorHAnsi" w:hAnsiTheme="majorHAnsi" w:cstheme="majorHAnsi"/>
          <w:b/>
          <w:bCs/>
          <w:sz w:val="24"/>
          <w:szCs w:val="24"/>
        </w:rPr>
        <w:t xml:space="preserve">PRESTACIÓN DE SERVICIOS PERSONALES PARA LA EJECUCIÓN DE ACCIONES DE FORMACIÓN PROFESIONAL INTEGRAL, EN ATENCIÓN A LOS PROGRAMAS DE FORMACIÓN ASOCIADOS AL FONDO NACIONAL DE LA INDUSTRIA DE LA CONSTRUCCIÓN - FIC, EN LA RED DE CONOCIMIENTO Y ÁREAS TEMÁTICAS AFINES, A DESARROLLARSE EN MODALIDADES PRESENCIAL, VIRTUAL Y/O A DISTANCIA, PROGRAMADAS PARA LA VIGENCIA 2026 POR EL CENTRO DE TECNOLOGÍAS AGROINDUSTRIALES. </w:t>
      </w:r>
      <w:proofErr w:type="gramStart"/>
      <w:r w:rsidR="00282B4C" w:rsidRPr="008E55AB">
        <w:rPr>
          <w:rFonts w:asciiTheme="majorHAnsi" w:hAnsiTheme="majorHAnsi" w:cstheme="majorHAnsi"/>
          <w:b/>
          <w:bCs/>
          <w:sz w:val="24"/>
          <w:szCs w:val="24"/>
        </w:rPr>
        <w:t>( 3</w:t>
      </w:r>
      <w:proofErr w:type="gramEnd"/>
      <w:r w:rsidR="00282B4C" w:rsidRPr="008E55AB">
        <w:rPr>
          <w:rFonts w:asciiTheme="majorHAnsi" w:hAnsiTheme="majorHAnsi" w:cstheme="majorHAnsi"/>
          <w:b/>
          <w:bCs/>
          <w:sz w:val="24"/>
          <w:szCs w:val="24"/>
        </w:rPr>
        <w:t xml:space="preserve"> CONTRATOS( 3 CONTRATOS)</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504"/>
        <w:gridCol w:w="4349"/>
        <w:gridCol w:w="1982"/>
        <w:gridCol w:w="1841"/>
      </w:tblGrid>
      <w:tr w:rsidR="00282B4C" w:rsidRPr="00043476" w14:paraId="46211F32" w14:textId="77777777" w:rsidTr="00B61E1E">
        <w:trPr>
          <w:trHeight w:val="405"/>
        </w:trPr>
        <w:tc>
          <w:tcPr>
            <w:tcW w:w="480" w:type="dxa"/>
          </w:tcPr>
          <w:p w14:paraId="1EEDF8E0" w14:textId="77777777" w:rsidR="00282B4C" w:rsidRPr="00043476" w:rsidRDefault="00282B4C" w:rsidP="00B61E1E">
            <w:pPr>
              <w:pStyle w:val="Sinespaciado"/>
              <w:spacing w:after="0" w:line="240" w:lineRule="auto"/>
              <w:jc w:val="center"/>
              <w:rPr>
                <w:rFonts w:asciiTheme="majorHAnsi" w:hAnsiTheme="majorHAnsi" w:cstheme="majorHAnsi"/>
                <w:b/>
                <w:bCs/>
                <w:sz w:val="24"/>
                <w:szCs w:val="24"/>
              </w:rPr>
            </w:pPr>
            <w:r w:rsidRPr="00043476">
              <w:rPr>
                <w:rFonts w:asciiTheme="majorHAnsi" w:hAnsiTheme="majorHAnsi" w:cstheme="majorHAnsi"/>
                <w:b/>
                <w:bCs/>
                <w:sz w:val="24"/>
                <w:szCs w:val="24"/>
              </w:rPr>
              <w:t>No</w:t>
            </w:r>
          </w:p>
        </w:tc>
        <w:tc>
          <w:tcPr>
            <w:tcW w:w="4370" w:type="dxa"/>
          </w:tcPr>
          <w:p w14:paraId="2A717BA6" w14:textId="77777777" w:rsidR="00282B4C" w:rsidRPr="00043476" w:rsidRDefault="00282B4C" w:rsidP="00B61E1E">
            <w:pPr>
              <w:pStyle w:val="Sinespaciado"/>
              <w:spacing w:after="0" w:line="240" w:lineRule="auto"/>
              <w:jc w:val="center"/>
              <w:rPr>
                <w:rFonts w:asciiTheme="majorHAnsi" w:hAnsiTheme="majorHAnsi" w:cstheme="majorHAnsi"/>
                <w:b/>
                <w:sz w:val="24"/>
                <w:szCs w:val="24"/>
              </w:rPr>
            </w:pPr>
            <w:r w:rsidRPr="00043476">
              <w:rPr>
                <w:rFonts w:asciiTheme="majorHAnsi" w:hAnsiTheme="majorHAnsi" w:cstheme="majorHAnsi"/>
                <w:b/>
                <w:sz w:val="24"/>
                <w:szCs w:val="24"/>
              </w:rPr>
              <w:t>Obligaciones</w:t>
            </w:r>
          </w:p>
        </w:tc>
        <w:tc>
          <w:tcPr>
            <w:tcW w:w="1984" w:type="dxa"/>
          </w:tcPr>
          <w:p w14:paraId="5EA153B6" w14:textId="77777777" w:rsidR="00282B4C" w:rsidRPr="00043476" w:rsidRDefault="00282B4C" w:rsidP="00B61E1E">
            <w:pPr>
              <w:pStyle w:val="Sinespaciado"/>
              <w:spacing w:after="0" w:line="240" w:lineRule="auto"/>
              <w:jc w:val="center"/>
              <w:rPr>
                <w:rFonts w:asciiTheme="majorHAnsi" w:hAnsiTheme="majorHAnsi" w:cstheme="majorHAnsi"/>
                <w:b/>
                <w:sz w:val="24"/>
                <w:szCs w:val="24"/>
              </w:rPr>
            </w:pPr>
            <w:r w:rsidRPr="00043476">
              <w:rPr>
                <w:rFonts w:asciiTheme="majorHAnsi" w:hAnsiTheme="majorHAnsi" w:cstheme="majorHAnsi"/>
                <w:b/>
                <w:sz w:val="24"/>
                <w:szCs w:val="24"/>
              </w:rPr>
              <w:t>Acciones realizadas</w:t>
            </w:r>
          </w:p>
        </w:tc>
        <w:tc>
          <w:tcPr>
            <w:tcW w:w="1842" w:type="dxa"/>
          </w:tcPr>
          <w:p w14:paraId="6E156719" w14:textId="77777777" w:rsidR="00282B4C" w:rsidRPr="00043476" w:rsidRDefault="00282B4C" w:rsidP="00B61E1E">
            <w:pPr>
              <w:pStyle w:val="Sinespaciado"/>
              <w:spacing w:after="0" w:line="240" w:lineRule="auto"/>
              <w:jc w:val="center"/>
              <w:rPr>
                <w:rFonts w:asciiTheme="majorHAnsi" w:hAnsiTheme="majorHAnsi" w:cstheme="majorHAnsi"/>
                <w:b/>
                <w:sz w:val="24"/>
                <w:szCs w:val="24"/>
              </w:rPr>
            </w:pPr>
            <w:r w:rsidRPr="00043476">
              <w:rPr>
                <w:rFonts w:asciiTheme="majorHAnsi" w:hAnsiTheme="majorHAnsi" w:cstheme="majorHAnsi"/>
                <w:b/>
                <w:sz w:val="24"/>
                <w:szCs w:val="24"/>
              </w:rPr>
              <w:t>Evidencias</w:t>
            </w:r>
          </w:p>
        </w:tc>
      </w:tr>
      <w:tr w:rsidR="00282B4C" w:rsidRPr="00043476" w14:paraId="76049F30" w14:textId="77777777" w:rsidTr="00B61E1E">
        <w:trPr>
          <w:trHeight w:val="346"/>
        </w:trPr>
        <w:tc>
          <w:tcPr>
            <w:tcW w:w="480" w:type="dxa"/>
          </w:tcPr>
          <w:p w14:paraId="7FB69767" w14:textId="77777777" w:rsidR="00282B4C" w:rsidRPr="00043476" w:rsidRDefault="00282B4C" w:rsidP="00B61E1E">
            <w:pPr>
              <w:pStyle w:val="Sinespaciado"/>
              <w:spacing w:after="0" w:line="240" w:lineRule="auto"/>
              <w:rPr>
                <w:rFonts w:asciiTheme="majorHAnsi" w:hAnsiTheme="majorHAnsi" w:cstheme="majorHAnsi"/>
                <w:sz w:val="24"/>
                <w:szCs w:val="24"/>
              </w:rPr>
            </w:pPr>
            <w:r w:rsidRPr="00043476">
              <w:rPr>
                <w:rFonts w:asciiTheme="majorHAnsi" w:hAnsiTheme="majorHAnsi" w:cstheme="majorHAnsi"/>
                <w:sz w:val="24"/>
                <w:szCs w:val="24"/>
              </w:rPr>
              <w:t>1</w:t>
            </w:r>
          </w:p>
        </w:tc>
        <w:tc>
          <w:tcPr>
            <w:tcW w:w="4370" w:type="dxa"/>
          </w:tcPr>
          <w:p w14:paraId="1ADB4D3F" w14:textId="77777777" w:rsidR="00282B4C" w:rsidRDefault="00282B4C" w:rsidP="00B61E1E">
            <w:pPr>
              <w:pStyle w:val="Default"/>
            </w:pPr>
          </w:p>
          <w:p w14:paraId="6A2F230E" w14:textId="77777777" w:rsidR="00282B4C" w:rsidRDefault="00282B4C" w:rsidP="00B61E1E">
            <w:pPr>
              <w:pStyle w:val="Default"/>
              <w:rPr>
                <w:sz w:val="22"/>
                <w:szCs w:val="22"/>
              </w:rPr>
            </w:pPr>
            <w:r>
              <w:rPr>
                <w:sz w:val="22"/>
                <w:szCs w:val="22"/>
              </w:rPr>
              <w:t xml:space="preserve">relacionadas con la formación profesional integral y/o para el trabajo, según lo establecido en los lineamientos institucionales. </w:t>
            </w:r>
          </w:p>
          <w:p w14:paraId="2D60C0A1"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hAnsiTheme="majorHAnsi" w:cstheme="majorHAnsi"/>
                <w:sz w:val="24"/>
                <w:szCs w:val="24"/>
              </w:rPr>
            </w:pPr>
          </w:p>
        </w:tc>
        <w:tc>
          <w:tcPr>
            <w:tcW w:w="1984" w:type="dxa"/>
          </w:tcPr>
          <w:p w14:paraId="73CAB395" w14:textId="47E5205E" w:rsidR="00282B4C" w:rsidRPr="00043476" w:rsidRDefault="00282B4C" w:rsidP="00B61E1E">
            <w:pPr>
              <w:pStyle w:val="Sinespaciado"/>
              <w:spacing w:after="0" w:line="240" w:lineRule="auto"/>
              <w:rPr>
                <w:rFonts w:asciiTheme="majorHAnsi" w:hAnsiTheme="majorHAnsi" w:cstheme="majorHAnsi"/>
                <w:sz w:val="24"/>
                <w:szCs w:val="24"/>
              </w:rPr>
            </w:pPr>
            <w:r w:rsidRPr="00043476">
              <w:rPr>
                <w:rFonts w:asciiTheme="majorHAnsi" w:hAnsiTheme="majorHAnsi" w:cstheme="majorHAnsi"/>
                <w:sz w:val="24"/>
                <w:szCs w:val="24"/>
              </w:rPr>
              <w:t xml:space="preserve">se </w:t>
            </w:r>
            <w:proofErr w:type="spellStart"/>
            <w:r w:rsidRPr="00043476">
              <w:rPr>
                <w:rFonts w:asciiTheme="majorHAnsi" w:hAnsiTheme="majorHAnsi" w:cstheme="majorHAnsi"/>
                <w:sz w:val="24"/>
                <w:szCs w:val="24"/>
              </w:rPr>
              <w:t>elaboro</w:t>
            </w:r>
            <w:proofErr w:type="spellEnd"/>
            <w:r w:rsidRPr="00043476">
              <w:rPr>
                <w:rFonts w:asciiTheme="majorHAnsi" w:hAnsiTheme="majorHAnsi" w:cstheme="majorHAnsi"/>
                <w:sz w:val="24"/>
                <w:szCs w:val="24"/>
              </w:rPr>
              <w:t xml:space="preserve"> el plan de </w:t>
            </w:r>
            <w:proofErr w:type="gramStart"/>
            <w:r w:rsidRPr="00043476">
              <w:rPr>
                <w:rFonts w:asciiTheme="majorHAnsi" w:hAnsiTheme="majorHAnsi" w:cstheme="majorHAnsi"/>
                <w:sz w:val="24"/>
                <w:szCs w:val="24"/>
              </w:rPr>
              <w:t>trabajo  y</w:t>
            </w:r>
            <w:proofErr w:type="gramEnd"/>
            <w:r w:rsidRPr="00043476">
              <w:rPr>
                <w:rFonts w:asciiTheme="majorHAnsi" w:hAnsiTheme="majorHAnsi" w:cstheme="majorHAnsi"/>
                <w:sz w:val="24"/>
                <w:szCs w:val="24"/>
              </w:rPr>
              <w:t xml:space="preserve"> los temarios a tratar , en el desarrollo </w:t>
            </w:r>
            <w:proofErr w:type="spellStart"/>
            <w:r w:rsidRPr="00043476">
              <w:rPr>
                <w:rFonts w:asciiTheme="majorHAnsi" w:hAnsiTheme="majorHAnsi" w:cstheme="majorHAnsi"/>
                <w:sz w:val="24"/>
                <w:szCs w:val="24"/>
              </w:rPr>
              <w:t>del</w:t>
            </w:r>
            <w:proofErr w:type="spellEnd"/>
            <w:r w:rsidRPr="00043476">
              <w:rPr>
                <w:rFonts w:asciiTheme="majorHAnsi" w:hAnsiTheme="majorHAnsi" w:cstheme="majorHAnsi"/>
                <w:sz w:val="24"/>
                <w:szCs w:val="24"/>
              </w:rPr>
              <w:t xml:space="preserve">  los cursos </w:t>
            </w:r>
            <w:r>
              <w:rPr>
                <w:rFonts w:asciiTheme="majorHAnsi" w:hAnsiTheme="majorHAnsi" w:cstheme="majorHAnsi"/>
                <w:sz w:val="24"/>
                <w:szCs w:val="24"/>
              </w:rPr>
              <w:t xml:space="preserve">del mes de  </w:t>
            </w:r>
            <w:r w:rsidR="00184C37">
              <w:rPr>
                <w:rFonts w:asciiTheme="majorHAnsi" w:hAnsiTheme="majorHAnsi" w:cstheme="majorHAnsi"/>
                <w:sz w:val="24"/>
                <w:szCs w:val="24"/>
              </w:rPr>
              <w:t>ju</w:t>
            </w:r>
            <w:r w:rsidR="004F35C2">
              <w:rPr>
                <w:rFonts w:asciiTheme="majorHAnsi" w:hAnsiTheme="majorHAnsi" w:cstheme="majorHAnsi"/>
                <w:sz w:val="24"/>
                <w:szCs w:val="24"/>
              </w:rPr>
              <w:t>l</w:t>
            </w:r>
            <w:r w:rsidR="00184C37">
              <w:rPr>
                <w:rFonts w:asciiTheme="majorHAnsi" w:hAnsiTheme="majorHAnsi" w:cstheme="majorHAnsi"/>
                <w:sz w:val="24"/>
                <w:szCs w:val="24"/>
              </w:rPr>
              <w:t>io</w:t>
            </w:r>
            <w:r>
              <w:rPr>
                <w:rFonts w:asciiTheme="majorHAnsi" w:hAnsiTheme="majorHAnsi" w:cstheme="majorHAnsi"/>
                <w:sz w:val="24"/>
                <w:szCs w:val="24"/>
              </w:rPr>
              <w:t xml:space="preserve">    </w:t>
            </w:r>
            <w:r w:rsidRPr="00043476">
              <w:rPr>
                <w:rFonts w:asciiTheme="majorHAnsi" w:hAnsiTheme="majorHAnsi" w:cstheme="majorHAnsi"/>
                <w:sz w:val="24"/>
                <w:szCs w:val="24"/>
              </w:rPr>
              <w:t>vigencia 202</w:t>
            </w:r>
            <w:r>
              <w:rPr>
                <w:rFonts w:asciiTheme="majorHAnsi" w:hAnsiTheme="majorHAnsi" w:cstheme="majorHAnsi"/>
                <w:sz w:val="24"/>
                <w:szCs w:val="24"/>
              </w:rPr>
              <w:t>6</w:t>
            </w:r>
          </w:p>
          <w:p w14:paraId="425845D4" w14:textId="77777777" w:rsidR="00282B4C" w:rsidRPr="00043476" w:rsidRDefault="00282B4C" w:rsidP="00B61E1E">
            <w:pPr>
              <w:pStyle w:val="Sinespaciado"/>
              <w:spacing w:after="0" w:line="240" w:lineRule="auto"/>
              <w:rPr>
                <w:rFonts w:asciiTheme="majorHAnsi" w:hAnsiTheme="majorHAnsi" w:cstheme="majorHAnsi"/>
                <w:sz w:val="24"/>
                <w:szCs w:val="24"/>
              </w:rPr>
            </w:pPr>
            <w:r w:rsidRPr="00043476">
              <w:rPr>
                <w:rFonts w:asciiTheme="majorHAnsi" w:hAnsiTheme="majorHAnsi" w:cstheme="majorHAnsi"/>
                <w:sz w:val="24"/>
                <w:szCs w:val="24"/>
              </w:rPr>
              <w:t xml:space="preserve"> </w:t>
            </w:r>
          </w:p>
        </w:tc>
        <w:tc>
          <w:tcPr>
            <w:tcW w:w="1842" w:type="dxa"/>
          </w:tcPr>
          <w:p w14:paraId="4F7BA2AB" w14:textId="77777777" w:rsidR="00282B4C" w:rsidRPr="00043476" w:rsidRDefault="00282B4C" w:rsidP="00B61E1E">
            <w:pPr>
              <w:pStyle w:val="Sinespaciado"/>
              <w:spacing w:after="0" w:line="240" w:lineRule="auto"/>
              <w:rPr>
                <w:rFonts w:asciiTheme="majorHAnsi" w:hAnsiTheme="majorHAnsi" w:cstheme="majorHAnsi"/>
                <w:sz w:val="24"/>
                <w:szCs w:val="24"/>
              </w:rPr>
            </w:pPr>
            <w:r w:rsidRPr="00043476">
              <w:rPr>
                <w:rFonts w:asciiTheme="majorHAnsi" w:hAnsiTheme="majorHAnsi" w:cstheme="majorHAnsi"/>
                <w:sz w:val="24"/>
                <w:szCs w:val="24"/>
              </w:rPr>
              <w:t xml:space="preserve">se adjunta evidencia, carpeta de evidencia </w:t>
            </w:r>
          </w:p>
          <w:p w14:paraId="551C4CFE" w14:textId="77777777" w:rsidR="00282B4C" w:rsidRPr="00043476" w:rsidRDefault="00282B4C" w:rsidP="00B61E1E">
            <w:pPr>
              <w:pStyle w:val="Sinespaciado"/>
              <w:spacing w:after="0" w:line="240" w:lineRule="auto"/>
              <w:rPr>
                <w:rFonts w:asciiTheme="majorHAnsi" w:hAnsiTheme="majorHAnsi" w:cstheme="majorHAnsi"/>
                <w:sz w:val="24"/>
                <w:szCs w:val="24"/>
              </w:rPr>
            </w:pPr>
            <w:r w:rsidRPr="00043476">
              <w:rPr>
                <w:rFonts w:asciiTheme="majorHAnsi" w:hAnsiTheme="majorHAnsi" w:cstheme="majorHAnsi"/>
                <w:sz w:val="24"/>
                <w:szCs w:val="24"/>
              </w:rPr>
              <w:t xml:space="preserve"> </w:t>
            </w:r>
          </w:p>
          <w:p w14:paraId="39C28211" w14:textId="77777777" w:rsidR="00282B4C" w:rsidRPr="00043476" w:rsidRDefault="00282B4C" w:rsidP="00B61E1E">
            <w:pPr>
              <w:pStyle w:val="Sinespaciado"/>
              <w:spacing w:after="0" w:line="240" w:lineRule="auto"/>
              <w:rPr>
                <w:rFonts w:asciiTheme="majorHAnsi" w:hAnsiTheme="majorHAnsi" w:cstheme="majorHAnsi"/>
                <w:sz w:val="24"/>
                <w:szCs w:val="24"/>
              </w:rPr>
            </w:pPr>
            <w:r w:rsidRPr="00043476">
              <w:rPr>
                <w:rFonts w:asciiTheme="majorHAnsi" w:hAnsiTheme="majorHAnsi" w:cstheme="majorHAnsi"/>
                <w:sz w:val="24"/>
                <w:szCs w:val="24"/>
              </w:rPr>
              <w:t xml:space="preserve">-doc. evidencia </w:t>
            </w:r>
          </w:p>
        </w:tc>
      </w:tr>
      <w:tr w:rsidR="00282B4C" w:rsidRPr="00043476" w14:paraId="1A71A753" w14:textId="77777777" w:rsidTr="00B61E1E">
        <w:trPr>
          <w:trHeight w:val="2540"/>
        </w:trPr>
        <w:tc>
          <w:tcPr>
            <w:tcW w:w="480" w:type="dxa"/>
          </w:tcPr>
          <w:p w14:paraId="2A5BEC8D"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2</w:t>
            </w:r>
          </w:p>
        </w:tc>
        <w:tc>
          <w:tcPr>
            <w:tcW w:w="4370" w:type="dxa"/>
          </w:tcPr>
          <w:p w14:paraId="238E974B"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Planear procesos formativos que respondan a la modalidad de atención, los niveles de formación, el programa y el perfil de los sujetos en formación de acuerdo con los lineamientos institucionales. </w:t>
            </w:r>
          </w:p>
          <w:p w14:paraId="304EE952" w14:textId="77777777" w:rsidR="00282B4C" w:rsidRPr="00043476" w:rsidRDefault="00282B4C" w:rsidP="00B61E1E">
            <w:pPr>
              <w:pStyle w:val="Sinespaciado"/>
              <w:spacing w:after="0" w:line="240" w:lineRule="auto"/>
              <w:jc w:val="both"/>
              <w:rPr>
                <w:rFonts w:asciiTheme="majorHAnsi" w:hAnsiTheme="majorHAnsi" w:cstheme="majorHAnsi"/>
                <w:color w:val="000000" w:themeColor="text1"/>
                <w:sz w:val="24"/>
                <w:szCs w:val="24"/>
              </w:rPr>
            </w:pPr>
          </w:p>
        </w:tc>
        <w:tc>
          <w:tcPr>
            <w:tcW w:w="1984" w:type="dxa"/>
          </w:tcPr>
          <w:p w14:paraId="5E59B6CB"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w:t>
            </w:r>
            <w:proofErr w:type="spellStart"/>
            <w:r w:rsidRPr="00043476">
              <w:rPr>
                <w:rFonts w:asciiTheme="majorHAnsi" w:hAnsiTheme="majorHAnsi" w:cstheme="majorHAnsi"/>
                <w:color w:val="000000" w:themeColor="text1"/>
                <w:sz w:val="24"/>
                <w:szCs w:val="24"/>
              </w:rPr>
              <w:t>elaboro</w:t>
            </w:r>
            <w:proofErr w:type="spellEnd"/>
            <w:r w:rsidRPr="00043476">
              <w:rPr>
                <w:rFonts w:asciiTheme="majorHAnsi" w:hAnsiTheme="majorHAnsi" w:cstheme="majorHAnsi"/>
                <w:color w:val="000000" w:themeColor="text1"/>
                <w:sz w:val="24"/>
                <w:szCs w:val="24"/>
              </w:rPr>
              <w:t xml:space="preserve"> cronograma de </w:t>
            </w:r>
            <w:proofErr w:type="gramStart"/>
            <w:r w:rsidRPr="00043476">
              <w:rPr>
                <w:rFonts w:asciiTheme="majorHAnsi" w:hAnsiTheme="majorHAnsi" w:cstheme="majorHAnsi"/>
                <w:color w:val="000000" w:themeColor="text1"/>
                <w:sz w:val="24"/>
                <w:szCs w:val="24"/>
              </w:rPr>
              <w:t>actividades ,</w:t>
            </w:r>
            <w:proofErr w:type="gramEnd"/>
            <w:r w:rsidRPr="00043476">
              <w:rPr>
                <w:rFonts w:asciiTheme="majorHAnsi" w:hAnsiTheme="majorHAnsi" w:cstheme="majorHAnsi"/>
                <w:color w:val="000000" w:themeColor="text1"/>
                <w:sz w:val="24"/>
                <w:szCs w:val="24"/>
              </w:rPr>
              <w:t xml:space="preserve">  con el fin de tener un orden cronológico de las actividades a desarrollar en los cursos  </w:t>
            </w:r>
          </w:p>
        </w:tc>
        <w:tc>
          <w:tcPr>
            <w:tcW w:w="1842" w:type="dxa"/>
          </w:tcPr>
          <w:p w14:paraId="32C678F1"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 se adjunta evidencia fotográfica </w:t>
            </w:r>
          </w:p>
          <w:p w14:paraId="031A7E4F"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p>
          <w:p w14:paraId="2A6C5E7D"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-archivo evidencia </w:t>
            </w:r>
          </w:p>
        </w:tc>
      </w:tr>
      <w:tr w:rsidR="00282B4C" w:rsidRPr="00043476" w14:paraId="18B5F837" w14:textId="77777777" w:rsidTr="00B61E1E">
        <w:trPr>
          <w:trHeight w:val="90"/>
        </w:trPr>
        <w:tc>
          <w:tcPr>
            <w:tcW w:w="480" w:type="dxa"/>
          </w:tcPr>
          <w:p w14:paraId="152CD154"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3</w:t>
            </w:r>
          </w:p>
        </w:tc>
        <w:tc>
          <w:tcPr>
            <w:tcW w:w="4370" w:type="dxa"/>
          </w:tcPr>
          <w:p w14:paraId="73674380"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Desarrollar el programa de formación en el cual ha sido designado (Preparar, orientar, desarrollar, apoyar y evaluar los procesos de aprendizaje), a través de la formación por competencias, como estrategia metodológica institucional, asumiendo el rol como instructor del proceso de aprendizaje, en el marco del aprendizaje autónomo, haciendo uso de la </w:t>
            </w:r>
            <w:r w:rsidRPr="00043476">
              <w:rPr>
                <w:rFonts w:asciiTheme="majorHAnsi" w:eastAsiaTheme="minorEastAsia" w:hAnsiTheme="majorHAnsi" w:cstheme="majorHAnsi"/>
                <w:color w:val="000000"/>
                <w:sz w:val="24"/>
                <w:szCs w:val="24"/>
                <w:lang w:val="es-ES_tradnl" w:eastAsia="es-ES"/>
              </w:rPr>
              <w:lastRenderedPageBreak/>
              <w:t xml:space="preserve">infraestructura disponible en el CTA y las condiciones tecnológicas del SENA, en particular para el programa de formación y la atención de los aprendices en el desarrollo de proyectos formativos y/o productivos. </w:t>
            </w:r>
          </w:p>
          <w:p w14:paraId="5B958A59" w14:textId="77777777" w:rsidR="00282B4C" w:rsidRPr="00043476" w:rsidRDefault="00282B4C" w:rsidP="00B61E1E">
            <w:pPr>
              <w:pStyle w:val="Sinespaciado"/>
              <w:spacing w:after="0" w:line="240" w:lineRule="auto"/>
              <w:jc w:val="both"/>
              <w:rPr>
                <w:rFonts w:asciiTheme="majorHAnsi" w:hAnsiTheme="majorHAnsi" w:cstheme="majorHAnsi"/>
                <w:color w:val="000000" w:themeColor="text1"/>
                <w:sz w:val="24"/>
                <w:szCs w:val="24"/>
              </w:rPr>
            </w:pPr>
          </w:p>
        </w:tc>
        <w:tc>
          <w:tcPr>
            <w:tcW w:w="1984" w:type="dxa"/>
          </w:tcPr>
          <w:p w14:paraId="12E9541F"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 xml:space="preserve">se inicia con el desarrollo del cronograma de actividades de las </w:t>
            </w:r>
            <w:proofErr w:type="gramStart"/>
            <w:r w:rsidRPr="00043476">
              <w:rPr>
                <w:rFonts w:asciiTheme="majorHAnsi" w:hAnsiTheme="majorHAnsi" w:cstheme="majorHAnsi"/>
                <w:color w:val="000000" w:themeColor="text1"/>
                <w:sz w:val="24"/>
                <w:szCs w:val="24"/>
              </w:rPr>
              <w:t>clases ,</w:t>
            </w:r>
            <w:proofErr w:type="gramEnd"/>
            <w:r w:rsidRPr="00043476">
              <w:rPr>
                <w:rFonts w:asciiTheme="majorHAnsi" w:hAnsiTheme="majorHAnsi" w:cstheme="majorHAnsi"/>
                <w:color w:val="000000" w:themeColor="text1"/>
                <w:sz w:val="24"/>
                <w:szCs w:val="24"/>
              </w:rPr>
              <w:t xml:space="preserve"> se tienen claro ya las fechas de solicitud de trabajos . y actividades a realizar durante </w:t>
            </w:r>
            <w:r w:rsidRPr="00043476">
              <w:rPr>
                <w:rFonts w:asciiTheme="majorHAnsi" w:hAnsiTheme="majorHAnsi" w:cstheme="majorHAnsi"/>
                <w:color w:val="000000" w:themeColor="text1"/>
                <w:sz w:val="24"/>
                <w:szCs w:val="24"/>
              </w:rPr>
              <w:lastRenderedPageBreak/>
              <w:t xml:space="preserve">el desarrollo de los mismos </w:t>
            </w:r>
          </w:p>
        </w:tc>
        <w:tc>
          <w:tcPr>
            <w:tcW w:w="1842" w:type="dxa"/>
          </w:tcPr>
          <w:p w14:paraId="1C4CF04C"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 xml:space="preserve"> se adjunta evidencia </w:t>
            </w:r>
            <w:proofErr w:type="spellStart"/>
            <w:r w:rsidRPr="00043476">
              <w:rPr>
                <w:rFonts w:asciiTheme="majorHAnsi" w:hAnsiTheme="majorHAnsi" w:cstheme="majorHAnsi"/>
                <w:color w:val="000000" w:themeColor="text1"/>
                <w:sz w:val="24"/>
                <w:szCs w:val="24"/>
              </w:rPr>
              <w:t>fotografica</w:t>
            </w:r>
            <w:proofErr w:type="spellEnd"/>
            <w:r w:rsidRPr="00043476">
              <w:rPr>
                <w:rFonts w:asciiTheme="majorHAnsi" w:hAnsiTheme="majorHAnsi" w:cstheme="majorHAnsi"/>
                <w:color w:val="000000" w:themeColor="text1"/>
                <w:sz w:val="24"/>
                <w:szCs w:val="24"/>
              </w:rPr>
              <w:t xml:space="preserve"> </w:t>
            </w:r>
          </w:p>
          <w:p w14:paraId="4EAB4E94"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p>
          <w:p w14:paraId="1CF25BBC"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-archivo evidencia</w:t>
            </w:r>
          </w:p>
        </w:tc>
      </w:tr>
      <w:tr w:rsidR="00282B4C" w:rsidRPr="00043476" w14:paraId="747C1979" w14:textId="77777777" w:rsidTr="00B61E1E">
        <w:trPr>
          <w:trHeight w:val="2512"/>
        </w:trPr>
        <w:tc>
          <w:tcPr>
            <w:tcW w:w="480" w:type="dxa"/>
          </w:tcPr>
          <w:p w14:paraId="1800234F"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4</w:t>
            </w:r>
          </w:p>
        </w:tc>
        <w:tc>
          <w:tcPr>
            <w:tcW w:w="4370" w:type="dxa"/>
          </w:tcPr>
          <w:p w14:paraId="5857528F"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Garantizar la actualización de los contenidos y uso de tecnologías, en las fases o módulos en los cuales se desarrolla la formación de los Aprendices. (Seguimiento a programa de formación). </w:t>
            </w:r>
          </w:p>
          <w:p w14:paraId="29070F05" w14:textId="77777777" w:rsidR="00282B4C" w:rsidRPr="00043476" w:rsidRDefault="00282B4C" w:rsidP="00B61E1E">
            <w:pPr>
              <w:pStyle w:val="Sinespaciado"/>
              <w:spacing w:after="0" w:line="240" w:lineRule="auto"/>
              <w:jc w:val="both"/>
              <w:rPr>
                <w:rFonts w:asciiTheme="majorHAnsi" w:hAnsiTheme="majorHAnsi" w:cstheme="majorHAnsi"/>
                <w:color w:val="000000" w:themeColor="text1"/>
                <w:sz w:val="24"/>
                <w:szCs w:val="24"/>
              </w:rPr>
            </w:pPr>
          </w:p>
        </w:tc>
        <w:tc>
          <w:tcPr>
            <w:tcW w:w="1984" w:type="dxa"/>
          </w:tcPr>
          <w:p w14:paraId="0ED7E8D8"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w:t>
            </w:r>
            <w:proofErr w:type="spellStart"/>
            <w:r w:rsidRPr="00043476">
              <w:rPr>
                <w:rFonts w:asciiTheme="majorHAnsi" w:hAnsiTheme="majorHAnsi" w:cstheme="majorHAnsi"/>
                <w:color w:val="000000" w:themeColor="text1"/>
                <w:sz w:val="24"/>
                <w:szCs w:val="24"/>
              </w:rPr>
              <w:t>elaboro</w:t>
            </w:r>
            <w:proofErr w:type="spellEnd"/>
            <w:r w:rsidRPr="00043476">
              <w:rPr>
                <w:rFonts w:asciiTheme="majorHAnsi" w:hAnsiTheme="majorHAnsi" w:cstheme="majorHAnsi"/>
                <w:color w:val="000000" w:themeColor="text1"/>
                <w:sz w:val="24"/>
                <w:szCs w:val="24"/>
              </w:rPr>
              <w:t xml:space="preserve"> material de </w:t>
            </w:r>
            <w:proofErr w:type="gramStart"/>
            <w:r w:rsidRPr="00043476">
              <w:rPr>
                <w:rFonts w:asciiTheme="majorHAnsi" w:hAnsiTheme="majorHAnsi" w:cstheme="majorHAnsi"/>
                <w:color w:val="000000" w:themeColor="text1"/>
                <w:sz w:val="24"/>
                <w:szCs w:val="24"/>
              </w:rPr>
              <w:t>apoyo ,</w:t>
            </w:r>
            <w:proofErr w:type="gramEnd"/>
            <w:r w:rsidRPr="00043476">
              <w:rPr>
                <w:rFonts w:asciiTheme="majorHAnsi" w:hAnsiTheme="majorHAnsi" w:cstheme="majorHAnsi"/>
                <w:color w:val="000000" w:themeColor="text1"/>
                <w:sz w:val="24"/>
                <w:szCs w:val="24"/>
              </w:rPr>
              <w:t xml:space="preserve"> (folletos ,carteles , entre otros ) el cual fue entregado a los aprendices, también se </w:t>
            </w:r>
            <w:proofErr w:type="spellStart"/>
            <w:r w:rsidRPr="00043476">
              <w:rPr>
                <w:rFonts w:asciiTheme="majorHAnsi" w:hAnsiTheme="majorHAnsi" w:cstheme="majorHAnsi"/>
                <w:color w:val="000000" w:themeColor="text1"/>
                <w:sz w:val="24"/>
                <w:szCs w:val="24"/>
              </w:rPr>
              <w:t>utilizo</w:t>
            </w:r>
            <w:proofErr w:type="spellEnd"/>
            <w:r w:rsidRPr="00043476">
              <w:rPr>
                <w:rFonts w:asciiTheme="majorHAnsi" w:hAnsiTheme="majorHAnsi" w:cstheme="majorHAnsi"/>
                <w:color w:val="000000" w:themeColor="text1"/>
                <w:sz w:val="24"/>
                <w:szCs w:val="24"/>
              </w:rPr>
              <w:t xml:space="preserve"> la tecnología como temas de visualización </w:t>
            </w:r>
          </w:p>
        </w:tc>
        <w:tc>
          <w:tcPr>
            <w:tcW w:w="1842" w:type="dxa"/>
          </w:tcPr>
          <w:p w14:paraId="0C0C5886"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adjunta evidencia fotográfica </w:t>
            </w:r>
          </w:p>
          <w:p w14:paraId="50ACCD0B"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p>
          <w:p w14:paraId="1042F9F6"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-archivo evidencia</w:t>
            </w:r>
          </w:p>
        </w:tc>
      </w:tr>
      <w:tr w:rsidR="00282B4C" w:rsidRPr="00043476" w14:paraId="7123C2CE" w14:textId="77777777" w:rsidTr="00B61E1E">
        <w:trPr>
          <w:trHeight w:val="4873"/>
        </w:trPr>
        <w:tc>
          <w:tcPr>
            <w:tcW w:w="480" w:type="dxa"/>
          </w:tcPr>
          <w:p w14:paraId="57EA1F42"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5</w:t>
            </w:r>
          </w:p>
        </w:tc>
        <w:tc>
          <w:tcPr>
            <w:tcW w:w="4370" w:type="dxa"/>
          </w:tcPr>
          <w:p w14:paraId="4BBDFAD2"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Reportar en el Sistema de Gestión Académica Aplicativo SOFIAPLUS en un plazo máximo de 2 días, todas las actividades que de acuerdo con los procesos que son de su responsabilidad, garanticen la calidad de la formación y su coherencia en el proceso formativo, tales como: registro de los juicios evaluativos, creación y asocio de aprendices a las rutas de aprendizaje, informe de novedades. </w:t>
            </w:r>
          </w:p>
          <w:p w14:paraId="524C2DF1" w14:textId="77777777" w:rsidR="00282B4C" w:rsidRPr="00043476" w:rsidRDefault="00282B4C" w:rsidP="00B61E1E">
            <w:pPr>
              <w:pStyle w:val="Sinespaciado"/>
              <w:spacing w:after="0" w:line="240" w:lineRule="auto"/>
              <w:jc w:val="both"/>
              <w:rPr>
                <w:rFonts w:asciiTheme="majorHAnsi" w:hAnsiTheme="majorHAnsi" w:cstheme="majorHAnsi"/>
                <w:color w:val="000000" w:themeColor="text1"/>
                <w:sz w:val="24"/>
                <w:szCs w:val="24"/>
              </w:rPr>
            </w:pPr>
          </w:p>
        </w:tc>
        <w:tc>
          <w:tcPr>
            <w:tcW w:w="1984" w:type="dxa"/>
          </w:tcPr>
          <w:p w14:paraId="4F8B66B8"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w:t>
            </w:r>
            <w:proofErr w:type="spellStart"/>
            <w:proofErr w:type="gramStart"/>
            <w:r w:rsidRPr="00043476">
              <w:rPr>
                <w:rFonts w:asciiTheme="majorHAnsi" w:hAnsiTheme="majorHAnsi" w:cstheme="majorHAnsi"/>
                <w:color w:val="000000" w:themeColor="text1"/>
                <w:sz w:val="24"/>
                <w:szCs w:val="24"/>
              </w:rPr>
              <w:t>realizo</w:t>
            </w:r>
            <w:proofErr w:type="spellEnd"/>
            <w:r w:rsidRPr="00043476">
              <w:rPr>
                <w:rFonts w:asciiTheme="majorHAnsi" w:hAnsiTheme="majorHAnsi" w:cstheme="majorHAnsi"/>
                <w:color w:val="000000" w:themeColor="text1"/>
                <w:sz w:val="24"/>
                <w:szCs w:val="24"/>
              </w:rPr>
              <w:t xml:space="preserve">  la</w:t>
            </w:r>
            <w:proofErr w:type="gramEnd"/>
            <w:r w:rsidRPr="00043476">
              <w:rPr>
                <w:rFonts w:asciiTheme="majorHAnsi" w:hAnsiTheme="majorHAnsi" w:cstheme="majorHAnsi"/>
                <w:color w:val="000000" w:themeColor="text1"/>
                <w:sz w:val="24"/>
                <w:szCs w:val="24"/>
              </w:rPr>
              <w:t xml:space="preserve"> inscripción de los aprendices   y las actualizaciones solicitadas en el aplicativo </w:t>
            </w:r>
            <w:proofErr w:type="spellStart"/>
            <w:r w:rsidRPr="00043476">
              <w:rPr>
                <w:rFonts w:asciiTheme="majorHAnsi" w:hAnsiTheme="majorHAnsi" w:cstheme="majorHAnsi"/>
                <w:color w:val="000000" w:themeColor="text1"/>
                <w:sz w:val="24"/>
                <w:szCs w:val="24"/>
              </w:rPr>
              <w:t>sofia</w:t>
            </w:r>
            <w:proofErr w:type="spellEnd"/>
            <w:r w:rsidRPr="00043476">
              <w:rPr>
                <w:rFonts w:asciiTheme="majorHAnsi" w:hAnsiTheme="majorHAnsi" w:cstheme="majorHAnsi"/>
                <w:color w:val="000000" w:themeColor="text1"/>
                <w:sz w:val="24"/>
                <w:szCs w:val="24"/>
              </w:rPr>
              <w:t xml:space="preserve"> plus . </w:t>
            </w:r>
          </w:p>
        </w:tc>
        <w:tc>
          <w:tcPr>
            <w:tcW w:w="1842" w:type="dxa"/>
          </w:tcPr>
          <w:p w14:paraId="31F07776"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adjunta evidencia </w:t>
            </w:r>
            <w:proofErr w:type="gramStart"/>
            <w:r w:rsidRPr="00043476">
              <w:rPr>
                <w:rFonts w:asciiTheme="majorHAnsi" w:hAnsiTheme="majorHAnsi" w:cstheme="majorHAnsi"/>
                <w:color w:val="000000" w:themeColor="text1"/>
                <w:sz w:val="24"/>
                <w:szCs w:val="24"/>
              </w:rPr>
              <w:t>fotográfica ,</w:t>
            </w:r>
            <w:proofErr w:type="gramEnd"/>
            <w:r w:rsidRPr="00043476">
              <w:rPr>
                <w:rFonts w:asciiTheme="majorHAnsi" w:hAnsiTheme="majorHAnsi" w:cstheme="majorHAnsi"/>
                <w:color w:val="000000" w:themeColor="text1"/>
                <w:sz w:val="24"/>
                <w:szCs w:val="24"/>
              </w:rPr>
              <w:t xml:space="preserve"> de los correos y las actualizaciones </w:t>
            </w:r>
          </w:p>
        </w:tc>
      </w:tr>
      <w:tr w:rsidR="00282B4C" w:rsidRPr="00043476" w14:paraId="16A9DA9A" w14:textId="77777777" w:rsidTr="00B61E1E">
        <w:trPr>
          <w:trHeight w:val="212"/>
        </w:trPr>
        <w:tc>
          <w:tcPr>
            <w:tcW w:w="480" w:type="dxa"/>
          </w:tcPr>
          <w:p w14:paraId="03F549FB"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6</w:t>
            </w:r>
          </w:p>
        </w:tc>
        <w:tc>
          <w:tcPr>
            <w:tcW w:w="4370" w:type="dxa"/>
          </w:tcPr>
          <w:p w14:paraId="7423E072"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Aplicar el Reglamento del Aprendiz Sena y presentar los informes y soportes respectivos a la Coordinación Académica del Centro de Formación cuando se asignen acciones relacionadas y se </w:t>
            </w:r>
            <w:r w:rsidRPr="00043476">
              <w:rPr>
                <w:rFonts w:asciiTheme="majorHAnsi" w:eastAsiaTheme="minorEastAsia" w:hAnsiTheme="majorHAnsi" w:cstheme="majorHAnsi"/>
                <w:color w:val="000000"/>
                <w:sz w:val="24"/>
                <w:szCs w:val="24"/>
                <w:lang w:val="es-ES_tradnl" w:eastAsia="es-ES"/>
              </w:rPr>
              <w:lastRenderedPageBreak/>
              <w:t>presenten novedades con el desempeño de los aprendices.</w:t>
            </w:r>
          </w:p>
          <w:p w14:paraId="1F667372" w14:textId="77777777" w:rsidR="00282B4C" w:rsidRPr="00043476" w:rsidRDefault="00282B4C" w:rsidP="00B61E1E">
            <w:pPr>
              <w:pStyle w:val="Sinespaciado"/>
              <w:spacing w:after="0" w:line="240" w:lineRule="auto"/>
              <w:jc w:val="both"/>
              <w:rPr>
                <w:rFonts w:asciiTheme="majorHAnsi" w:hAnsiTheme="majorHAnsi" w:cstheme="majorHAnsi"/>
                <w:color w:val="000000" w:themeColor="text1"/>
                <w:sz w:val="24"/>
                <w:szCs w:val="24"/>
              </w:rPr>
            </w:pPr>
          </w:p>
        </w:tc>
        <w:tc>
          <w:tcPr>
            <w:tcW w:w="1984" w:type="dxa"/>
          </w:tcPr>
          <w:p w14:paraId="3867A3F9"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 xml:space="preserve">se le explico a los aprendices el reglamento del aprendiz </w:t>
            </w:r>
            <w:proofErr w:type="spellStart"/>
            <w:proofErr w:type="gramStart"/>
            <w:r w:rsidRPr="00043476">
              <w:rPr>
                <w:rFonts w:asciiTheme="majorHAnsi" w:hAnsiTheme="majorHAnsi" w:cstheme="majorHAnsi"/>
                <w:color w:val="000000" w:themeColor="text1"/>
                <w:sz w:val="24"/>
                <w:szCs w:val="24"/>
              </w:rPr>
              <w:t>sena</w:t>
            </w:r>
            <w:proofErr w:type="spellEnd"/>
            <w:r w:rsidRPr="00043476">
              <w:rPr>
                <w:rFonts w:asciiTheme="majorHAnsi" w:hAnsiTheme="majorHAnsi" w:cstheme="majorHAnsi"/>
                <w:color w:val="000000" w:themeColor="text1"/>
                <w:sz w:val="24"/>
                <w:szCs w:val="24"/>
              </w:rPr>
              <w:t xml:space="preserve"> ,</w:t>
            </w:r>
            <w:proofErr w:type="gramEnd"/>
            <w:r w:rsidRPr="00043476">
              <w:rPr>
                <w:rFonts w:asciiTheme="majorHAnsi" w:hAnsiTheme="majorHAnsi" w:cstheme="majorHAnsi"/>
                <w:color w:val="000000" w:themeColor="text1"/>
                <w:sz w:val="24"/>
                <w:szCs w:val="24"/>
              </w:rPr>
              <w:t xml:space="preserve"> sus derechos y </w:t>
            </w:r>
            <w:r w:rsidRPr="00043476">
              <w:rPr>
                <w:rFonts w:asciiTheme="majorHAnsi" w:hAnsiTheme="majorHAnsi" w:cstheme="majorHAnsi"/>
                <w:color w:val="000000" w:themeColor="text1"/>
                <w:sz w:val="24"/>
                <w:szCs w:val="24"/>
              </w:rPr>
              <w:lastRenderedPageBreak/>
              <w:t xml:space="preserve">deberes como aspirante </w:t>
            </w:r>
          </w:p>
        </w:tc>
        <w:tc>
          <w:tcPr>
            <w:tcW w:w="1842" w:type="dxa"/>
          </w:tcPr>
          <w:p w14:paraId="7B0A4CD6"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 xml:space="preserve">evidencia fotográfica </w:t>
            </w:r>
          </w:p>
          <w:p w14:paraId="5532B596"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p>
          <w:p w14:paraId="156D2179"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w:t>
            </w:r>
            <w:proofErr w:type="spellStart"/>
            <w:r w:rsidRPr="00043476">
              <w:rPr>
                <w:rFonts w:asciiTheme="majorHAnsi" w:hAnsiTheme="majorHAnsi" w:cstheme="majorHAnsi"/>
                <w:color w:val="000000" w:themeColor="text1"/>
                <w:sz w:val="24"/>
                <w:szCs w:val="24"/>
              </w:rPr>
              <w:t>doc</w:t>
            </w:r>
            <w:proofErr w:type="spellEnd"/>
            <w:r w:rsidRPr="00043476">
              <w:rPr>
                <w:rFonts w:asciiTheme="majorHAnsi" w:hAnsiTheme="majorHAnsi" w:cstheme="majorHAnsi"/>
                <w:color w:val="000000" w:themeColor="text1"/>
                <w:sz w:val="24"/>
                <w:szCs w:val="24"/>
              </w:rPr>
              <w:t xml:space="preserve"> evidencia </w:t>
            </w:r>
          </w:p>
        </w:tc>
      </w:tr>
      <w:tr w:rsidR="00282B4C" w:rsidRPr="00043476" w14:paraId="1919C692" w14:textId="77777777" w:rsidTr="00B61E1E">
        <w:trPr>
          <w:trHeight w:val="6202"/>
        </w:trPr>
        <w:tc>
          <w:tcPr>
            <w:tcW w:w="480" w:type="dxa"/>
          </w:tcPr>
          <w:p w14:paraId="0D340FE7"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7</w:t>
            </w:r>
          </w:p>
        </w:tc>
        <w:tc>
          <w:tcPr>
            <w:tcW w:w="4370" w:type="dxa"/>
          </w:tcPr>
          <w:p w14:paraId="2152CF1C"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Cumplir y hacer cumplir los protocolos, normas, reglamentos e instrucciones de uso de los ambientes de formación y reglamentos e instrucciones del Sistema de Gestión de la Seguridad y Salud en el Trabajo. SG-SST. Así como el aseo y el cuidado de los equipos y elementos que hacen parte de los mismos reportando novedades al inicio de la formación y cada vez que se requiera utilizando el formato “verificación de condiciones de ambiente de aprendizaje” o el establecido por la institución durante la vigencia. </w:t>
            </w:r>
          </w:p>
        </w:tc>
        <w:tc>
          <w:tcPr>
            <w:tcW w:w="1984" w:type="dxa"/>
          </w:tcPr>
          <w:p w14:paraId="00E035E0"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w:t>
            </w:r>
            <w:proofErr w:type="spellStart"/>
            <w:r w:rsidRPr="00043476">
              <w:rPr>
                <w:rFonts w:asciiTheme="majorHAnsi" w:hAnsiTheme="majorHAnsi" w:cstheme="majorHAnsi"/>
                <w:color w:val="000000" w:themeColor="text1"/>
                <w:sz w:val="24"/>
                <w:szCs w:val="24"/>
              </w:rPr>
              <w:t>oriento</w:t>
            </w:r>
            <w:proofErr w:type="spellEnd"/>
            <w:r w:rsidRPr="00043476">
              <w:rPr>
                <w:rFonts w:asciiTheme="majorHAnsi" w:hAnsiTheme="majorHAnsi" w:cstheme="majorHAnsi"/>
                <w:color w:val="000000" w:themeColor="text1"/>
                <w:sz w:val="24"/>
                <w:szCs w:val="24"/>
              </w:rPr>
              <w:t xml:space="preserve"> a los aprendices en las normativas y protocolos de un buen </w:t>
            </w:r>
            <w:proofErr w:type="gramStart"/>
            <w:r w:rsidRPr="00043476">
              <w:rPr>
                <w:rFonts w:asciiTheme="majorHAnsi" w:hAnsiTheme="majorHAnsi" w:cstheme="majorHAnsi"/>
                <w:color w:val="000000" w:themeColor="text1"/>
                <w:sz w:val="24"/>
                <w:szCs w:val="24"/>
              </w:rPr>
              <w:t>ambiente  de</w:t>
            </w:r>
            <w:proofErr w:type="gramEnd"/>
            <w:r w:rsidRPr="00043476">
              <w:rPr>
                <w:rFonts w:asciiTheme="majorHAnsi" w:hAnsiTheme="majorHAnsi" w:cstheme="majorHAnsi"/>
                <w:color w:val="000000" w:themeColor="text1"/>
                <w:sz w:val="24"/>
                <w:szCs w:val="24"/>
              </w:rPr>
              <w:t xml:space="preserve"> trabajo y estudio., </w:t>
            </w:r>
            <w:proofErr w:type="spellStart"/>
            <w:r w:rsidRPr="00043476">
              <w:rPr>
                <w:rFonts w:asciiTheme="majorHAnsi" w:hAnsiTheme="majorHAnsi" w:cstheme="majorHAnsi"/>
                <w:color w:val="000000" w:themeColor="text1"/>
                <w:sz w:val="24"/>
                <w:szCs w:val="24"/>
              </w:rPr>
              <w:t>del</w:t>
            </w:r>
            <w:proofErr w:type="spellEnd"/>
            <w:r w:rsidRPr="00043476">
              <w:rPr>
                <w:rFonts w:asciiTheme="majorHAnsi" w:hAnsiTheme="majorHAnsi" w:cstheme="majorHAnsi"/>
                <w:color w:val="000000" w:themeColor="text1"/>
                <w:sz w:val="24"/>
                <w:szCs w:val="24"/>
              </w:rPr>
              <w:t xml:space="preserve"> los </w:t>
            </w:r>
            <w:proofErr w:type="spellStart"/>
            <w:r w:rsidRPr="00043476">
              <w:rPr>
                <w:rFonts w:asciiTheme="majorHAnsi" w:hAnsiTheme="majorHAnsi" w:cstheme="majorHAnsi"/>
                <w:color w:val="000000" w:themeColor="text1"/>
                <w:sz w:val="24"/>
                <w:szCs w:val="24"/>
              </w:rPr>
              <w:t>difetenes</w:t>
            </w:r>
            <w:proofErr w:type="spellEnd"/>
            <w:r w:rsidRPr="00043476">
              <w:rPr>
                <w:rFonts w:asciiTheme="majorHAnsi" w:hAnsiTheme="majorHAnsi" w:cstheme="majorHAnsi"/>
                <w:color w:val="000000" w:themeColor="text1"/>
                <w:sz w:val="24"/>
                <w:szCs w:val="24"/>
              </w:rPr>
              <w:t xml:space="preserve"> sistema de </w:t>
            </w:r>
            <w:proofErr w:type="spellStart"/>
            <w:r w:rsidRPr="00043476">
              <w:rPr>
                <w:rFonts w:asciiTheme="majorHAnsi" w:hAnsiTheme="majorHAnsi" w:cstheme="majorHAnsi"/>
                <w:color w:val="000000" w:themeColor="text1"/>
                <w:sz w:val="24"/>
                <w:szCs w:val="24"/>
              </w:rPr>
              <w:t>gestion</w:t>
            </w:r>
            <w:proofErr w:type="spellEnd"/>
            <w:r w:rsidRPr="00043476">
              <w:rPr>
                <w:rFonts w:asciiTheme="majorHAnsi" w:hAnsiTheme="majorHAnsi" w:cstheme="majorHAnsi"/>
                <w:color w:val="000000" w:themeColor="text1"/>
                <w:sz w:val="24"/>
                <w:szCs w:val="24"/>
              </w:rPr>
              <w:t xml:space="preserve"> de la seguridad y salu</w:t>
            </w:r>
            <w:r>
              <w:rPr>
                <w:rFonts w:asciiTheme="majorHAnsi" w:hAnsiTheme="majorHAnsi" w:cstheme="majorHAnsi"/>
                <w:color w:val="000000" w:themeColor="text1"/>
                <w:sz w:val="24"/>
                <w:szCs w:val="24"/>
              </w:rPr>
              <w:t>d</w:t>
            </w:r>
            <w:r w:rsidRPr="00043476">
              <w:rPr>
                <w:rFonts w:asciiTheme="majorHAnsi" w:hAnsiTheme="majorHAnsi" w:cstheme="majorHAnsi"/>
                <w:color w:val="000000" w:themeColor="text1"/>
                <w:sz w:val="24"/>
                <w:szCs w:val="24"/>
              </w:rPr>
              <w:t xml:space="preserve">.  </w:t>
            </w:r>
          </w:p>
        </w:tc>
        <w:tc>
          <w:tcPr>
            <w:tcW w:w="1842" w:type="dxa"/>
          </w:tcPr>
          <w:p w14:paraId="347F778A"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adjunta evidencia </w:t>
            </w:r>
            <w:proofErr w:type="spellStart"/>
            <w:r w:rsidRPr="00043476">
              <w:rPr>
                <w:rFonts w:asciiTheme="majorHAnsi" w:hAnsiTheme="majorHAnsi" w:cstheme="majorHAnsi"/>
                <w:color w:val="000000" w:themeColor="text1"/>
                <w:sz w:val="24"/>
                <w:szCs w:val="24"/>
              </w:rPr>
              <w:t>fotografica</w:t>
            </w:r>
            <w:proofErr w:type="spellEnd"/>
            <w:r w:rsidRPr="00043476">
              <w:rPr>
                <w:rFonts w:asciiTheme="majorHAnsi" w:hAnsiTheme="majorHAnsi" w:cstheme="majorHAnsi"/>
                <w:color w:val="000000" w:themeColor="text1"/>
                <w:sz w:val="24"/>
                <w:szCs w:val="24"/>
              </w:rPr>
              <w:t xml:space="preserve"> </w:t>
            </w:r>
          </w:p>
        </w:tc>
      </w:tr>
      <w:tr w:rsidR="00282B4C" w:rsidRPr="00043476" w14:paraId="5040002C" w14:textId="77777777" w:rsidTr="00B61E1E">
        <w:trPr>
          <w:trHeight w:val="212"/>
        </w:trPr>
        <w:tc>
          <w:tcPr>
            <w:tcW w:w="480" w:type="dxa"/>
          </w:tcPr>
          <w:p w14:paraId="0CE3A16D"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8</w:t>
            </w:r>
          </w:p>
        </w:tc>
        <w:tc>
          <w:tcPr>
            <w:tcW w:w="4370" w:type="dxa"/>
          </w:tcPr>
          <w:p w14:paraId="13B48E48"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Presentar y entregar a la supervisión de contratos los informes mensuales de ejecución sobre las actividades realizadas, novedades o inconvenientes que se presenten durante la ejecución del contrato; con los soportes correspondientes, y atender oportunamente todos los demás requerimientos solicitados. </w:t>
            </w:r>
          </w:p>
        </w:tc>
        <w:tc>
          <w:tcPr>
            <w:tcW w:w="1984" w:type="dxa"/>
          </w:tcPr>
          <w:p w14:paraId="10C31A6B"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w:t>
            </w:r>
            <w:proofErr w:type="spellStart"/>
            <w:r w:rsidRPr="00043476">
              <w:rPr>
                <w:rFonts w:asciiTheme="majorHAnsi" w:hAnsiTheme="majorHAnsi" w:cstheme="majorHAnsi"/>
                <w:color w:val="000000" w:themeColor="text1"/>
                <w:sz w:val="24"/>
                <w:szCs w:val="24"/>
              </w:rPr>
              <w:t>realizo</w:t>
            </w:r>
            <w:proofErr w:type="spellEnd"/>
            <w:r w:rsidRPr="00043476">
              <w:rPr>
                <w:rFonts w:asciiTheme="majorHAnsi" w:hAnsiTheme="majorHAnsi" w:cstheme="majorHAnsi"/>
                <w:color w:val="000000" w:themeColor="text1"/>
                <w:sz w:val="24"/>
                <w:szCs w:val="24"/>
              </w:rPr>
              <w:t xml:space="preserve"> informe de actividades del mes de </w:t>
            </w:r>
            <w:proofErr w:type="gramStart"/>
            <w:r>
              <w:rPr>
                <w:rFonts w:asciiTheme="majorHAnsi" w:hAnsiTheme="majorHAnsi" w:cstheme="majorHAnsi"/>
                <w:color w:val="000000" w:themeColor="text1"/>
                <w:sz w:val="24"/>
                <w:szCs w:val="24"/>
              </w:rPr>
              <w:t xml:space="preserve">febrero </w:t>
            </w:r>
            <w:r w:rsidRPr="00043476">
              <w:rPr>
                <w:rFonts w:asciiTheme="majorHAnsi" w:hAnsiTheme="majorHAnsi" w:cstheme="majorHAnsi"/>
                <w:color w:val="000000" w:themeColor="text1"/>
                <w:sz w:val="24"/>
                <w:szCs w:val="24"/>
              </w:rPr>
              <w:t>,</w:t>
            </w:r>
            <w:proofErr w:type="gramEnd"/>
            <w:r w:rsidRPr="00043476">
              <w:rPr>
                <w:rFonts w:asciiTheme="majorHAnsi" w:hAnsiTheme="majorHAnsi" w:cstheme="majorHAnsi"/>
                <w:color w:val="000000" w:themeColor="text1"/>
                <w:sz w:val="24"/>
                <w:szCs w:val="24"/>
              </w:rPr>
              <w:t xml:space="preserve"> y se </w:t>
            </w:r>
            <w:proofErr w:type="spellStart"/>
            <w:r w:rsidRPr="00043476">
              <w:rPr>
                <w:rFonts w:asciiTheme="majorHAnsi" w:hAnsiTheme="majorHAnsi" w:cstheme="majorHAnsi"/>
                <w:color w:val="000000" w:themeColor="text1"/>
                <w:sz w:val="24"/>
                <w:szCs w:val="24"/>
              </w:rPr>
              <w:t>entrego</w:t>
            </w:r>
            <w:proofErr w:type="spellEnd"/>
            <w:r w:rsidRPr="00043476">
              <w:rPr>
                <w:rFonts w:asciiTheme="majorHAnsi" w:hAnsiTheme="majorHAnsi" w:cstheme="majorHAnsi"/>
                <w:color w:val="000000" w:themeColor="text1"/>
                <w:sz w:val="24"/>
                <w:szCs w:val="24"/>
              </w:rPr>
              <w:t xml:space="preserve"> toda la documentación solicitada </w:t>
            </w:r>
          </w:p>
        </w:tc>
        <w:tc>
          <w:tcPr>
            <w:tcW w:w="1842" w:type="dxa"/>
          </w:tcPr>
          <w:p w14:paraId="27D923D2"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evidencia </w:t>
            </w:r>
            <w:proofErr w:type="spellStart"/>
            <w:r w:rsidRPr="00043476">
              <w:rPr>
                <w:rFonts w:asciiTheme="majorHAnsi" w:hAnsiTheme="majorHAnsi" w:cstheme="majorHAnsi"/>
                <w:color w:val="000000" w:themeColor="text1"/>
                <w:sz w:val="24"/>
                <w:szCs w:val="24"/>
              </w:rPr>
              <w:t>fotografica</w:t>
            </w:r>
            <w:proofErr w:type="spellEnd"/>
            <w:r w:rsidRPr="00043476">
              <w:rPr>
                <w:rFonts w:asciiTheme="majorHAnsi" w:hAnsiTheme="majorHAnsi" w:cstheme="majorHAnsi"/>
                <w:color w:val="000000" w:themeColor="text1"/>
                <w:sz w:val="24"/>
                <w:szCs w:val="24"/>
              </w:rPr>
              <w:t xml:space="preserve"> </w:t>
            </w:r>
          </w:p>
        </w:tc>
      </w:tr>
      <w:tr w:rsidR="00282B4C" w:rsidRPr="00043476" w14:paraId="22C475B2" w14:textId="77777777" w:rsidTr="00B61E1E">
        <w:trPr>
          <w:trHeight w:val="212"/>
        </w:trPr>
        <w:tc>
          <w:tcPr>
            <w:tcW w:w="480" w:type="dxa"/>
          </w:tcPr>
          <w:p w14:paraId="4253881D"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9</w:t>
            </w:r>
          </w:p>
        </w:tc>
        <w:tc>
          <w:tcPr>
            <w:tcW w:w="4370" w:type="dxa"/>
          </w:tcPr>
          <w:p w14:paraId="1999A6E4"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Informar en un plazo máximo de dos (2) días a Gestión Educativa y a la Coordinación Académica las novedades que le sean reportadas por los aprendices </w:t>
            </w:r>
            <w:r w:rsidRPr="00043476">
              <w:rPr>
                <w:rFonts w:asciiTheme="majorHAnsi" w:eastAsiaTheme="minorEastAsia" w:hAnsiTheme="majorHAnsi" w:cstheme="majorHAnsi"/>
                <w:color w:val="000000"/>
                <w:sz w:val="24"/>
                <w:szCs w:val="24"/>
                <w:lang w:val="es-ES_tradnl" w:eastAsia="es-ES"/>
              </w:rPr>
              <w:lastRenderedPageBreak/>
              <w:t xml:space="preserve">tales como: corrección de nombres y/o apellidos, cambio de número de documento u otras que se puedan presentar en el desarrollo del programa de formación </w:t>
            </w:r>
          </w:p>
          <w:p w14:paraId="36A430F3" w14:textId="77777777" w:rsidR="00282B4C" w:rsidRPr="00043476" w:rsidRDefault="00282B4C" w:rsidP="00B61E1E">
            <w:pPr>
              <w:widowControl w:val="0"/>
              <w:tabs>
                <w:tab w:val="left" w:pos="220"/>
                <w:tab w:val="left" w:pos="720"/>
              </w:tabs>
              <w:autoSpaceDE w:val="0"/>
              <w:autoSpaceDN w:val="0"/>
              <w:adjustRightInd w:val="0"/>
              <w:spacing w:after="240" w:line="340" w:lineRule="atLeast"/>
              <w:ind w:left="720"/>
              <w:rPr>
                <w:rFonts w:asciiTheme="majorHAnsi" w:eastAsiaTheme="minorEastAsia" w:hAnsiTheme="majorHAnsi" w:cstheme="majorHAnsi"/>
                <w:color w:val="000000"/>
                <w:sz w:val="24"/>
                <w:szCs w:val="24"/>
                <w:lang w:val="es-ES_tradnl" w:eastAsia="es-ES"/>
              </w:rPr>
            </w:pPr>
          </w:p>
        </w:tc>
        <w:tc>
          <w:tcPr>
            <w:tcW w:w="1984" w:type="dxa"/>
          </w:tcPr>
          <w:p w14:paraId="53F6B5FD"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 xml:space="preserve">se </w:t>
            </w:r>
            <w:proofErr w:type="spellStart"/>
            <w:r w:rsidRPr="00043476">
              <w:rPr>
                <w:rFonts w:asciiTheme="majorHAnsi" w:hAnsiTheme="majorHAnsi" w:cstheme="majorHAnsi"/>
                <w:color w:val="000000" w:themeColor="text1"/>
                <w:sz w:val="24"/>
                <w:szCs w:val="24"/>
              </w:rPr>
              <w:t>realizo</w:t>
            </w:r>
            <w:proofErr w:type="spellEnd"/>
            <w:r w:rsidRPr="00043476">
              <w:rPr>
                <w:rFonts w:asciiTheme="majorHAnsi" w:hAnsiTheme="majorHAnsi" w:cstheme="majorHAnsi"/>
                <w:color w:val="000000" w:themeColor="text1"/>
                <w:sz w:val="24"/>
                <w:szCs w:val="24"/>
              </w:rPr>
              <w:t xml:space="preserve"> las correcciones solicitadas de la </w:t>
            </w:r>
            <w:proofErr w:type="gramStart"/>
            <w:r w:rsidRPr="00043476">
              <w:rPr>
                <w:rFonts w:asciiTheme="majorHAnsi" w:hAnsiTheme="majorHAnsi" w:cstheme="majorHAnsi"/>
                <w:color w:val="000000" w:themeColor="text1"/>
                <w:sz w:val="24"/>
                <w:szCs w:val="24"/>
              </w:rPr>
              <w:t>información  y</w:t>
            </w:r>
            <w:proofErr w:type="gramEnd"/>
            <w:r w:rsidRPr="00043476">
              <w:rPr>
                <w:rFonts w:asciiTheme="majorHAnsi" w:hAnsiTheme="majorHAnsi" w:cstheme="majorHAnsi"/>
                <w:color w:val="000000" w:themeColor="text1"/>
                <w:sz w:val="24"/>
                <w:szCs w:val="24"/>
              </w:rPr>
              <w:t xml:space="preserve"> documentos del </w:t>
            </w:r>
            <w:r w:rsidRPr="00043476">
              <w:rPr>
                <w:rFonts w:asciiTheme="majorHAnsi" w:hAnsiTheme="majorHAnsi" w:cstheme="majorHAnsi"/>
                <w:color w:val="000000" w:themeColor="text1"/>
                <w:sz w:val="24"/>
                <w:szCs w:val="24"/>
              </w:rPr>
              <w:lastRenderedPageBreak/>
              <w:t xml:space="preserve">contrato y de la formación. </w:t>
            </w:r>
          </w:p>
        </w:tc>
        <w:tc>
          <w:tcPr>
            <w:tcW w:w="1842" w:type="dxa"/>
          </w:tcPr>
          <w:p w14:paraId="3AB09156"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 xml:space="preserve">se adjunta evidencia del informe </w:t>
            </w:r>
          </w:p>
        </w:tc>
      </w:tr>
      <w:tr w:rsidR="00282B4C" w:rsidRPr="00043476" w14:paraId="73F23620" w14:textId="77777777" w:rsidTr="00B61E1E">
        <w:trPr>
          <w:trHeight w:val="212"/>
        </w:trPr>
        <w:tc>
          <w:tcPr>
            <w:tcW w:w="480" w:type="dxa"/>
          </w:tcPr>
          <w:p w14:paraId="65E40541"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10</w:t>
            </w:r>
          </w:p>
        </w:tc>
        <w:tc>
          <w:tcPr>
            <w:tcW w:w="4370" w:type="dxa"/>
          </w:tcPr>
          <w:p w14:paraId="77AA7569" w14:textId="77777777" w:rsidR="00282B4C" w:rsidRPr="00043476" w:rsidRDefault="00282B4C" w:rsidP="00B61E1E">
            <w:pPr>
              <w:widowControl w:val="0"/>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Desarrollar todas sus obligaciones contractuales conforme los procesos, procedimientos, guías y formatos del SIGA. </w:t>
            </w:r>
          </w:p>
          <w:p w14:paraId="61674570"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p>
        </w:tc>
        <w:tc>
          <w:tcPr>
            <w:tcW w:w="1984" w:type="dxa"/>
          </w:tcPr>
          <w:p w14:paraId="51DFC31C"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realizaron todos los requerimientos </w:t>
            </w:r>
            <w:proofErr w:type="gramStart"/>
            <w:r w:rsidRPr="00043476">
              <w:rPr>
                <w:rFonts w:asciiTheme="majorHAnsi" w:hAnsiTheme="majorHAnsi" w:cstheme="majorHAnsi"/>
                <w:color w:val="000000" w:themeColor="text1"/>
                <w:sz w:val="24"/>
                <w:szCs w:val="24"/>
              </w:rPr>
              <w:t>solicitados  hasta</w:t>
            </w:r>
            <w:proofErr w:type="gramEnd"/>
            <w:r w:rsidRPr="00043476">
              <w:rPr>
                <w:rFonts w:asciiTheme="majorHAnsi" w:hAnsiTheme="majorHAnsi" w:cstheme="majorHAnsi"/>
                <w:color w:val="000000" w:themeColor="text1"/>
                <w:sz w:val="24"/>
                <w:szCs w:val="24"/>
              </w:rPr>
              <w:t xml:space="preserve"> la fecha. </w:t>
            </w:r>
          </w:p>
        </w:tc>
        <w:tc>
          <w:tcPr>
            <w:tcW w:w="1842" w:type="dxa"/>
          </w:tcPr>
          <w:p w14:paraId="104CF8D1"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adjunta en la carpeta de evidencia. </w:t>
            </w:r>
          </w:p>
        </w:tc>
      </w:tr>
      <w:tr w:rsidR="00282B4C" w:rsidRPr="00043476" w14:paraId="399E4A47" w14:textId="77777777" w:rsidTr="00B61E1E">
        <w:trPr>
          <w:trHeight w:val="212"/>
        </w:trPr>
        <w:tc>
          <w:tcPr>
            <w:tcW w:w="480" w:type="dxa"/>
          </w:tcPr>
          <w:p w14:paraId="2E135F6A"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11</w:t>
            </w:r>
          </w:p>
        </w:tc>
        <w:tc>
          <w:tcPr>
            <w:tcW w:w="4370" w:type="dxa"/>
          </w:tcPr>
          <w:p w14:paraId="38402DAA" w14:textId="77777777" w:rsidR="00282B4C" w:rsidRPr="00043476" w:rsidRDefault="00282B4C" w:rsidP="00B61E1E">
            <w:pPr>
              <w:widowControl w:val="0"/>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Participar en las actividades anexas a la formación, tales como: actualización, elaboración y análisis de normas sectoriales de competencia laboral, diseño y desarrollo curricular, procesos de investigación aplicada SENNOVA y/o documentación de programas para registro calificado; cuando sean requeridos desde la coordinación de formación profesional integral y las demás coordinaciones, por su calidad de expertos técnicos en un área específica. </w:t>
            </w:r>
          </w:p>
          <w:p w14:paraId="1124A987" w14:textId="77777777" w:rsidR="00282B4C" w:rsidRPr="00043476" w:rsidRDefault="00282B4C" w:rsidP="00B61E1E">
            <w:pPr>
              <w:widowControl w:val="0"/>
              <w:tabs>
                <w:tab w:val="left" w:pos="220"/>
                <w:tab w:val="left" w:pos="720"/>
              </w:tabs>
              <w:autoSpaceDE w:val="0"/>
              <w:autoSpaceDN w:val="0"/>
              <w:adjustRightInd w:val="0"/>
              <w:spacing w:after="240" w:line="340" w:lineRule="atLeast"/>
              <w:ind w:left="720"/>
              <w:rPr>
                <w:rFonts w:asciiTheme="majorHAnsi" w:eastAsiaTheme="minorEastAsia" w:hAnsiTheme="majorHAnsi" w:cstheme="majorHAnsi"/>
                <w:color w:val="000000"/>
                <w:sz w:val="24"/>
                <w:szCs w:val="24"/>
                <w:lang w:val="es-ES_tradnl" w:eastAsia="es-ES"/>
              </w:rPr>
            </w:pPr>
          </w:p>
        </w:tc>
        <w:tc>
          <w:tcPr>
            <w:tcW w:w="1984" w:type="dxa"/>
          </w:tcPr>
          <w:p w14:paraId="4688608E"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por el momento no se han requerido dichas actividades </w:t>
            </w:r>
          </w:p>
        </w:tc>
        <w:tc>
          <w:tcPr>
            <w:tcW w:w="1842" w:type="dxa"/>
          </w:tcPr>
          <w:p w14:paraId="78ED107B"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por el momento no se han registrado dichas actividades </w:t>
            </w:r>
          </w:p>
        </w:tc>
      </w:tr>
      <w:tr w:rsidR="00282B4C" w:rsidRPr="00043476" w14:paraId="4236CF7E" w14:textId="77777777" w:rsidTr="00B61E1E">
        <w:trPr>
          <w:trHeight w:val="3909"/>
        </w:trPr>
        <w:tc>
          <w:tcPr>
            <w:tcW w:w="480" w:type="dxa"/>
          </w:tcPr>
          <w:p w14:paraId="0894488F"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lastRenderedPageBreak/>
              <w:t>12</w:t>
            </w:r>
          </w:p>
        </w:tc>
        <w:tc>
          <w:tcPr>
            <w:tcW w:w="4370" w:type="dxa"/>
          </w:tcPr>
          <w:p w14:paraId="3BB0435B" w14:textId="77777777" w:rsidR="00282B4C" w:rsidRPr="00043476" w:rsidRDefault="00282B4C" w:rsidP="00B61E1E">
            <w:pPr>
              <w:widowControl w:val="0"/>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Participación en las capacitaciones programadas por el Centro de formación o la institución en aras del fortalecimiento de las competencias pedagógicas y didácticas que redunden en beneficio de la formación profesional integral </w:t>
            </w:r>
          </w:p>
          <w:p w14:paraId="7414D6BE" w14:textId="77777777" w:rsidR="00282B4C" w:rsidRPr="00043476" w:rsidRDefault="00282B4C" w:rsidP="00B61E1E">
            <w:pPr>
              <w:widowControl w:val="0"/>
              <w:tabs>
                <w:tab w:val="left" w:pos="220"/>
                <w:tab w:val="left" w:pos="720"/>
              </w:tabs>
              <w:autoSpaceDE w:val="0"/>
              <w:autoSpaceDN w:val="0"/>
              <w:adjustRightInd w:val="0"/>
              <w:spacing w:after="240" w:line="340" w:lineRule="atLeast"/>
              <w:ind w:left="720"/>
              <w:rPr>
                <w:rFonts w:asciiTheme="majorHAnsi" w:eastAsiaTheme="minorEastAsia" w:hAnsiTheme="majorHAnsi" w:cstheme="majorHAnsi"/>
                <w:color w:val="000000"/>
                <w:sz w:val="24"/>
                <w:szCs w:val="24"/>
                <w:lang w:val="es-ES_tradnl" w:eastAsia="es-ES"/>
              </w:rPr>
            </w:pPr>
          </w:p>
        </w:tc>
        <w:tc>
          <w:tcPr>
            <w:tcW w:w="1984" w:type="dxa"/>
          </w:tcPr>
          <w:p w14:paraId="5E7F2B50"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por el momento no se han realizado capacitaciones programadas </w:t>
            </w:r>
          </w:p>
        </w:tc>
        <w:tc>
          <w:tcPr>
            <w:tcW w:w="1842" w:type="dxa"/>
          </w:tcPr>
          <w:p w14:paraId="4FAD724E"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n-a</w:t>
            </w:r>
          </w:p>
          <w:p w14:paraId="4C06F6CC"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no se han realizado practicas programadas</w:t>
            </w:r>
          </w:p>
        </w:tc>
      </w:tr>
      <w:tr w:rsidR="00282B4C" w:rsidRPr="00043476" w14:paraId="47C8B7A6" w14:textId="77777777" w:rsidTr="00B61E1E">
        <w:trPr>
          <w:trHeight w:val="4958"/>
        </w:trPr>
        <w:tc>
          <w:tcPr>
            <w:tcW w:w="480" w:type="dxa"/>
          </w:tcPr>
          <w:p w14:paraId="4BC2F761"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p>
          <w:p w14:paraId="11991F94"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13</w:t>
            </w:r>
          </w:p>
        </w:tc>
        <w:tc>
          <w:tcPr>
            <w:tcW w:w="4370" w:type="dxa"/>
          </w:tcPr>
          <w:p w14:paraId="3A5D345A"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Presentar o gestionar la certificación en las normas de competencia “Orientar procesos formativos presenciales con base en los planes de formación concertados” y/o “Orientar procesos formativos en la modalidad a distancia con base en los planes de estudio”, cuando al momento de contratación, no se cuente con ellas dentro del 1er semestre 2024. </w:t>
            </w:r>
          </w:p>
          <w:p w14:paraId="24AE3464" w14:textId="77777777" w:rsidR="00282B4C" w:rsidRPr="00043476" w:rsidRDefault="00282B4C" w:rsidP="00B61E1E">
            <w:pPr>
              <w:widowControl w:val="0"/>
              <w:tabs>
                <w:tab w:val="left" w:pos="220"/>
                <w:tab w:val="left" w:pos="720"/>
              </w:tabs>
              <w:autoSpaceDE w:val="0"/>
              <w:autoSpaceDN w:val="0"/>
              <w:adjustRightInd w:val="0"/>
              <w:spacing w:after="240" w:line="340" w:lineRule="atLeast"/>
              <w:ind w:left="720"/>
              <w:rPr>
                <w:rFonts w:asciiTheme="majorHAnsi" w:eastAsiaTheme="minorEastAsia" w:hAnsiTheme="majorHAnsi" w:cstheme="majorHAnsi"/>
                <w:color w:val="000000"/>
                <w:sz w:val="24"/>
                <w:szCs w:val="24"/>
                <w:lang w:val="es-ES_tradnl" w:eastAsia="es-ES"/>
              </w:rPr>
            </w:pPr>
          </w:p>
        </w:tc>
        <w:tc>
          <w:tcPr>
            <w:tcW w:w="1984" w:type="dxa"/>
          </w:tcPr>
          <w:p w14:paraId="4A1CB60C" w14:textId="4BF21EBE"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se presentaron </w:t>
            </w:r>
            <w:proofErr w:type="gramStart"/>
            <w:r w:rsidRPr="00043476">
              <w:rPr>
                <w:rFonts w:asciiTheme="majorHAnsi" w:hAnsiTheme="majorHAnsi" w:cstheme="majorHAnsi"/>
                <w:color w:val="000000" w:themeColor="text1"/>
                <w:sz w:val="24"/>
                <w:szCs w:val="24"/>
              </w:rPr>
              <w:t>competencias ,</w:t>
            </w:r>
            <w:proofErr w:type="gramEnd"/>
            <w:r w:rsidRPr="00043476">
              <w:rPr>
                <w:rFonts w:asciiTheme="majorHAnsi" w:hAnsiTheme="majorHAnsi" w:cstheme="majorHAnsi"/>
                <w:color w:val="000000" w:themeColor="text1"/>
                <w:sz w:val="24"/>
                <w:szCs w:val="24"/>
              </w:rPr>
              <w:t xml:space="preserve">  temarios , fechas exámenes , fechas talleres y las actividades a  desarrollar durante el desarrollo de los cursos</w:t>
            </w:r>
            <w:r>
              <w:rPr>
                <w:rFonts w:asciiTheme="majorHAnsi" w:hAnsiTheme="majorHAnsi" w:cstheme="majorHAnsi"/>
                <w:color w:val="000000" w:themeColor="text1"/>
                <w:sz w:val="24"/>
                <w:szCs w:val="24"/>
              </w:rPr>
              <w:t xml:space="preserve"> del mes de  </w:t>
            </w:r>
            <w:r w:rsidR="00184C37">
              <w:rPr>
                <w:rFonts w:asciiTheme="majorHAnsi" w:hAnsiTheme="majorHAnsi" w:cstheme="majorHAnsi"/>
                <w:color w:val="000000" w:themeColor="text1"/>
                <w:sz w:val="24"/>
                <w:szCs w:val="24"/>
              </w:rPr>
              <w:t>junio</w:t>
            </w:r>
            <w:r>
              <w:rPr>
                <w:rFonts w:asciiTheme="majorHAnsi" w:hAnsiTheme="majorHAnsi" w:cstheme="majorHAnsi"/>
                <w:color w:val="000000" w:themeColor="text1"/>
                <w:sz w:val="24"/>
                <w:szCs w:val="24"/>
              </w:rPr>
              <w:t xml:space="preserve">   del año 2026 </w:t>
            </w:r>
          </w:p>
        </w:tc>
        <w:tc>
          <w:tcPr>
            <w:tcW w:w="1842" w:type="dxa"/>
          </w:tcPr>
          <w:p w14:paraId="4A80BC68"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 xml:space="preserve">registro fotográfico </w:t>
            </w:r>
          </w:p>
        </w:tc>
      </w:tr>
      <w:tr w:rsidR="00282B4C" w:rsidRPr="00043476" w14:paraId="79338253" w14:textId="77777777" w:rsidTr="00B61E1E">
        <w:trPr>
          <w:trHeight w:val="540"/>
        </w:trPr>
        <w:tc>
          <w:tcPr>
            <w:tcW w:w="480" w:type="dxa"/>
          </w:tcPr>
          <w:p w14:paraId="7A3A3B49"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14</w:t>
            </w:r>
          </w:p>
        </w:tc>
        <w:tc>
          <w:tcPr>
            <w:tcW w:w="4370" w:type="dxa"/>
          </w:tcPr>
          <w:p w14:paraId="27015383" w14:textId="77777777" w:rsidR="00282B4C" w:rsidRPr="00043476" w:rsidRDefault="00282B4C" w:rsidP="00B61E1E">
            <w:pPr>
              <w:widowControl w:val="0"/>
              <w:tabs>
                <w:tab w:val="left" w:pos="220"/>
                <w:tab w:val="left" w:pos="720"/>
              </w:tabs>
              <w:autoSpaceDE w:val="0"/>
              <w:autoSpaceDN w:val="0"/>
              <w:adjustRightInd w:val="0"/>
              <w:spacing w:after="240" w:line="340" w:lineRule="atLeast"/>
              <w:rPr>
                <w:rFonts w:asciiTheme="majorHAnsi" w:eastAsiaTheme="minorEastAsia" w:hAnsiTheme="majorHAnsi" w:cstheme="majorHAnsi"/>
                <w:color w:val="000000"/>
                <w:sz w:val="24"/>
                <w:szCs w:val="24"/>
                <w:lang w:val="es-ES_tradnl" w:eastAsia="es-ES"/>
              </w:rPr>
            </w:pPr>
            <w:r w:rsidRPr="00043476">
              <w:rPr>
                <w:rFonts w:asciiTheme="majorHAnsi" w:eastAsiaTheme="minorEastAsia" w:hAnsiTheme="majorHAnsi" w:cstheme="majorHAnsi"/>
                <w:color w:val="000000"/>
                <w:sz w:val="24"/>
                <w:szCs w:val="24"/>
                <w:lang w:val="es-ES_tradnl" w:eastAsia="es-ES"/>
              </w:rPr>
              <w:t xml:space="preserve">Las demás relacionadas con el objeto del contrato. </w:t>
            </w:r>
          </w:p>
          <w:p w14:paraId="78ED82F5" w14:textId="77777777" w:rsidR="00282B4C" w:rsidRPr="00043476" w:rsidRDefault="00282B4C" w:rsidP="00B61E1E">
            <w:pPr>
              <w:widowControl w:val="0"/>
              <w:tabs>
                <w:tab w:val="left" w:pos="220"/>
                <w:tab w:val="left" w:pos="720"/>
              </w:tabs>
              <w:autoSpaceDE w:val="0"/>
              <w:autoSpaceDN w:val="0"/>
              <w:adjustRightInd w:val="0"/>
              <w:spacing w:after="240" w:line="340" w:lineRule="atLeast"/>
              <w:ind w:left="720"/>
              <w:rPr>
                <w:rFonts w:asciiTheme="majorHAnsi" w:eastAsiaTheme="minorEastAsia" w:hAnsiTheme="majorHAnsi" w:cstheme="majorHAnsi"/>
                <w:color w:val="000000"/>
                <w:sz w:val="24"/>
                <w:szCs w:val="24"/>
                <w:lang w:val="es-ES_tradnl" w:eastAsia="es-ES"/>
              </w:rPr>
            </w:pPr>
          </w:p>
        </w:tc>
        <w:tc>
          <w:tcPr>
            <w:tcW w:w="1984" w:type="dxa"/>
          </w:tcPr>
          <w:p w14:paraId="4AC5DDF3"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n-a</w:t>
            </w:r>
          </w:p>
        </w:tc>
        <w:tc>
          <w:tcPr>
            <w:tcW w:w="1842" w:type="dxa"/>
          </w:tcPr>
          <w:p w14:paraId="23E09150" w14:textId="77777777" w:rsidR="00282B4C" w:rsidRPr="00043476" w:rsidRDefault="00282B4C" w:rsidP="00B61E1E">
            <w:pPr>
              <w:pStyle w:val="Sinespaciado"/>
              <w:spacing w:after="0" w:line="240" w:lineRule="auto"/>
              <w:rPr>
                <w:rFonts w:asciiTheme="majorHAnsi" w:hAnsiTheme="majorHAnsi" w:cstheme="majorHAnsi"/>
                <w:color w:val="000000" w:themeColor="text1"/>
                <w:sz w:val="24"/>
                <w:szCs w:val="24"/>
              </w:rPr>
            </w:pPr>
            <w:r w:rsidRPr="00043476">
              <w:rPr>
                <w:rFonts w:asciiTheme="majorHAnsi" w:hAnsiTheme="majorHAnsi" w:cstheme="majorHAnsi"/>
                <w:color w:val="000000" w:themeColor="text1"/>
                <w:sz w:val="24"/>
                <w:szCs w:val="24"/>
              </w:rPr>
              <w:t>n-a</w:t>
            </w:r>
          </w:p>
        </w:tc>
      </w:tr>
    </w:tbl>
    <w:sdt>
      <w:sdtPr>
        <w:tag w:val="goog_rdk_265"/>
        <w:id w:val="719337332"/>
      </w:sdtPr>
      <w:sdtEndPr/>
      <w:sdtContent>
        <w:p w14:paraId="46BDA691" w14:textId="0CCF3BFC" w:rsidR="00700762" w:rsidRDefault="00B5379D" w:rsidP="005D32BC">
          <w:sdt>
            <w:sdtPr>
              <w:tag w:val="goog_rdk_264"/>
              <w:id w:val="-1804788218"/>
            </w:sdtPr>
            <w:sdtEndPr/>
            <w:sdtContent/>
          </w:sdt>
        </w:p>
      </w:sdtContent>
    </w:sdt>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282B4C" w:rsidRPr="00942F1C" w14:paraId="53981B6A" w14:textId="77777777" w:rsidTr="00B61E1E">
        <w:trPr>
          <w:trHeight w:val="1161"/>
        </w:trPr>
        <w:tc>
          <w:tcPr>
            <w:tcW w:w="846" w:type="dxa"/>
            <w:vAlign w:val="center"/>
          </w:tcPr>
          <w:p w14:paraId="51F972A3" w14:textId="77777777" w:rsidR="00282B4C" w:rsidRPr="00942F1C" w:rsidRDefault="00282B4C" w:rsidP="00B61E1E">
            <w:pPr>
              <w:spacing w:line="276" w:lineRule="auto"/>
              <w:jc w:val="center"/>
              <w:rPr>
                <w:b/>
                <w:bCs/>
              </w:rPr>
            </w:pPr>
            <w:r w:rsidRPr="00942F1C">
              <w:rPr>
                <w:b/>
                <w:bCs/>
              </w:rPr>
              <w:t>ÍTEM</w:t>
            </w:r>
          </w:p>
        </w:tc>
        <w:tc>
          <w:tcPr>
            <w:tcW w:w="2410" w:type="dxa"/>
            <w:vAlign w:val="center"/>
          </w:tcPr>
          <w:p w14:paraId="69AFAD75" w14:textId="77777777" w:rsidR="00282B4C" w:rsidRPr="00942F1C" w:rsidRDefault="00282B4C" w:rsidP="00B61E1E">
            <w:pPr>
              <w:spacing w:line="276" w:lineRule="auto"/>
              <w:jc w:val="center"/>
              <w:rPr>
                <w:b/>
                <w:bCs/>
              </w:rPr>
            </w:pPr>
            <w:r w:rsidRPr="00942F1C">
              <w:rPr>
                <w:b/>
                <w:bCs/>
              </w:rPr>
              <w:t>NRO. DE LA ORDEN DE VIAJE</w:t>
            </w:r>
          </w:p>
        </w:tc>
        <w:tc>
          <w:tcPr>
            <w:tcW w:w="2380" w:type="dxa"/>
            <w:vAlign w:val="center"/>
          </w:tcPr>
          <w:p w14:paraId="139E3DF8" w14:textId="77777777" w:rsidR="00282B4C" w:rsidRPr="00942F1C" w:rsidRDefault="00282B4C" w:rsidP="00B61E1E">
            <w:pPr>
              <w:spacing w:line="276" w:lineRule="auto"/>
              <w:jc w:val="center"/>
              <w:rPr>
                <w:b/>
                <w:bCs/>
              </w:rPr>
            </w:pPr>
            <w:r w:rsidRPr="00942F1C">
              <w:rPr>
                <w:b/>
                <w:bCs/>
              </w:rPr>
              <w:t>LUGAR DE DESPLAZAMIENTO</w:t>
            </w:r>
          </w:p>
        </w:tc>
        <w:tc>
          <w:tcPr>
            <w:tcW w:w="1879" w:type="dxa"/>
            <w:vAlign w:val="center"/>
          </w:tcPr>
          <w:p w14:paraId="38BC0C1D" w14:textId="77777777" w:rsidR="00282B4C" w:rsidRPr="00942F1C" w:rsidRDefault="00282B4C" w:rsidP="00B61E1E">
            <w:pPr>
              <w:spacing w:line="276" w:lineRule="auto"/>
              <w:jc w:val="center"/>
              <w:rPr>
                <w:b/>
                <w:bCs/>
              </w:rPr>
            </w:pPr>
            <w:r w:rsidRPr="00942F1C">
              <w:rPr>
                <w:b/>
                <w:bCs/>
              </w:rPr>
              <w:t>FECHA DE DESPLAZAMIENTO INICIAL</w:t>
            </w:r>
          </w:p>
        </w:tc>
        <w:tc>
          <w:tcPr>
            <w:tcW w:w="1879" w:type="dxa"/>
            <w:vAlign w:val="center"/>
          </w:tcPr>
          <w:p w14:paraId="21299725" w14:textId="77777777" w:rsidR="00282B4C" w:rsidRPr="00942F1C" w:rsidRDefault="00282B4C" w:rsidP="00B61E1E">
            <w:pPr>
              <w:spacing w:line="276" w:lineRule="auto"/>
              <w:jc w:val="center"/>
              <w:rPr>
                <w:b/>
                <w:bCs/>
              </w:rPr>
            </w:pPr>
            <w:r w:rsidRPr="00942F1C">
              <w:rPr>
                <w:b/>
                <w:bCs/>
              </w:rPr>
              <w:t>FECHA DE DESPLAZAMIENTO FINAL</w:t>
            </w:r>
          </w:p>
        </w:tc>
      </w:tr>
      <w:tr w:rsidR="004F35C2" w:rsidRPr="00942F1C" w14:paraId="43756328" w14:textId="77777777" w:rsidTr="00B61E1E">
        <w:tc>
          <w:tcPr>
            <w:tcW w:w="846" w:type="dxa"/>
            <w:vAlign w:val="center"/>
          </w:tcPr>
          <w:p w14:paraId="0D609B76" w14:textId="4F823EEE" w:rsidR="004F35C2" w:rsidRPr="004F35C2" w:rsidRDefault="004F35C2" w:rsidP="004F35C2">
            <w:pPr>
              <w:spacing w:line="276" w:lineRule="auto"/>
              <w:jc w:val="center"/>
            </w:pPr>
            <w:r w:rsidRPr="004F35C2">
              <w:t>1</w:t>
            </w:r>
          </w:p>
        </w:tc>
        <w:tc>
          <w:tcPr>
            <w:tcW w:w="2410" w:type="dxa"/>
            <w:vAlign w:val="center"/>
          </w:tcPr>
          <w:p w14:paraId="4E38AB33" w14:textId="7DA43A90" w:rsidR="004F35C2" w:rsidRPr="00942F1C" w:rsidRDefault="004F35C2" w:rsidP="004F35C2">
            <w:pPr>
              <w:spacing w:line="276" w:lineRule="auto"/>
              <w:jc w:val="center"/>
            </w:pPr>
            <w:r>
              <w:t>64226</w:t>
            </w:r>
          </w:p>
        </w:tc>
        <w:tc>
          <w:tcPr>
            <w:tcW w:w="2380" w:type="dxa"/>
            <w:vAlign w:val="center"/>
          </w:tcPr>
          <w:p w14:paraId="6F0C993E" w14:textId="48CEF3C4" w:rsidR="004F35C2" w:rsidRPr="00942F1C" w:rsidRDefault="004F35C2" w:rsidP="004F35C2">
            <w:pPr>
              <w:spacing w:line="276" w:lineRule="auto"/>
              <w:jc w:val="center"/>
            </w:pPr>
            <w:r>
              <w:t xml:space="preserve">Caicedonia </w:t>
            </w:r>
          </w:p>
        </w:tc>
        <w:tc>
          <w:tcPr>
            <w:tcW w:w="1879" w:type="dxa"/>
            <w:vAlign w:val="center"/>
          </w:tcPr>
          <w:p w14:paraId="515FD7EF" w14:textId="25BBC656" w:rsidR="004F35C2" w:rsidRPr="00CB2E40" w:rsidRDefault="004F35C2" w:rsidP="004F35C2">
            <w:pPr>
              <w:spacing w:line="276" w:lineRule="auto"/>
              <w:jc w:val="center"/>
            </w:pPr>
            <w:r>
              <w:t>19-</w:t>
            </w:r>
            <w:r w:rsidRPr="00CB2E40">
              <w:t>0</w:t>
            </w:r>
            <w:r>
              <w:t>6</w:t>
            </w:r>
            <w:r w:rsidRPr="00CB2E40">
              <w:t>-2026</w:t>
            </w:r>
          </w:p>
        </w:tc>
        <w:tc>
          <w:tcPr>
            <w:tcW w:w="1879" w:type="dxa"/>
            <w:vAlign w:val="center"/>
          </w:tcPr>
          <w:p w14:paraId="64EBC1C4" w14:textId="7DC89871" w:rsidR="004F35C2" w:rsidRPr="00CB2E40" w:rsidRDefault="004F35C2" w:rsidP="004F35C2">
            <w:pPr>
              <w:spacing w:line="276" w:lineRule="auto"/>
              <w:jc w:val="center"/>
            </w:pPr>
            <w:r>
              <w:t>19-</w:t>
            </w:r>
            <w:r w:rsidRPr="00CB2E40">
              <w:t>0</w:t>
            </w:r>
            <w:r>
              <w:t>6</w:t>
            </w:r>
            <w:r w:rsidRPr="00CB2E40">
              <w:t>-2026</w:t>
            </w:r>
          </w:p>
        </w:tc>
      </w:tr>
      <w:tr w:rsidR="004F35C2" w:rsidRPr="00942F1C" w14:paraId="3317D15B" w14:textId="77777777" w:rsidTr="00B61E1E">
        <w:tc>
          <w:tcPr>
            <w:tcW w:w="846" w:type="dxa"/>
            <w:vAlign w:val="center"/>
          </w:tcPr>
          <w:p w14:paraId="0969BF0A" w14:textId="4093C47C" w:rsidR="004F35C2" w:rsidRPr="004F35C2" w:rsidRDefault="004F35C2" w:rsidP="004F35C2">
            <w:pPr>
              <w:spacing w:line="276" w:lineRule="auto"/>
              <w:jc w:val="center"/>
            </w:pPr>
            <w:r w:rsidRPr="004F35C2">
              <w:t>2</w:t>
            </w:r>
          </w:p>
        </w:tc>
        <w:tc>
          <w:tcPr>
            <w:tcW w:w="2410" w:type="dxa"/>
            <w:vAlign w:val="center"/>
          </w:tcPr>
          <w:p w14:paraId="38D29D61" w14:textId="12A1E8EE" w:rsidR="004F35C2" w:rsidRPr="00942F1C" w:rsidRDefault="004F35C2" w:rsidP="004F35C2">
            <w:pPr>
              <w:spacing w:line="276" w:lineRule="auto"/>
              <w:jc w:val="center"/>
            </w:pPr>
            <w:r>
              <w:t>64226</w:t>
            </w:r>
          </w:p>
        </w:tc>
        <w:tc>
          <w:tcPr>
            <w:tcW w:w="2380" w:type="dxa"/>
            <w:vAlign w:val="center"/>
          </w:tcPr>
          <w:p w14:paraId="02EC554E" w14:textId="6C67A94E" w:rsidR="004F35C2" w:rsidRPr="00942F1C" w:rsidRDefault="004F35C2" w:rsidP="004F35C2">
            <w:pPr>
              <w:spacing w:line="276" w:lineRule="auto"/>
              <w:jc w:val="center"/>
            </w:pPr>
            <w:r>
              <w:t>Caicedonia</w:t>
            </w:r>
          </w:p>
        </w:tc>
        <w:tc>
          <w:tcPr>
            <w:tcW w:w="1879" w:type="dxa"/>
            <w:vAlign w:val="center"/>
          </w:tcPr>
          <w:p w14:paraId="3F913441" w14:textId="6BAE84A1" w:rsidR="004F35C2" w:rsidRPr="00CB2E40" w:rsidRDefault="004F35C2" w:rsidP="004F35C2">
            <w:pPr>
              <w:spacing w:line="276" w:lineRule="auto"/>
              <w:jc w:val="center"/>
            </w:pPr>
            <w:r>
              <w:t>26</w:t>
            </w:r>
            <w:r w:rsidRPr="00CB2E40">
              <w:t>-</w:t>
            </w:r>
            <w:r>
              <w:t>06</w:t>
            </w:r>
            <w:r w:rsidRPr="00CB2E40">
              <w:t>-2026</w:t>
            </w:r>
          </w:p>
        </w:tc>
        <w:tc>
          <w:tcPr>
            <w:tcW w:w="1879" w:type="dxa"/>
            <w:vAlign w:val="center"/>
          </w:tcPr>
          <w:p w14:paraId="408E6DD1" w14:textId="27C62A32" w:rsidR="004F35C2" w:rsidRPr="00CB2E40" w:rsidRDefault="004F35C2" w:rsidP="004F35C2">
            <w:pPr>
              <w:spacing w:line="276" w:lineRule="auto"/>
              <w:jc w:val="center"/>
            </w:pPr>
            <w:r>
              <w:t>26</w:t>
            </w:r>
            <w:r w:rsidRPr="00CB2E40">
              <w:t>-</w:t>
            </w:r>
            <w:r>
              <w:t>06</w:t>
            </w:r>
            <w:r w:rsidRPr="00CB2E40">
              <w:t>-2026</w:t>
            </w:r>
          </w:p>
        </w:tc>
      </w:tr>
      <w:tr w:rsidR="004F35C2" w:rsidRPr="00942F1C" w14:paraId="2AA16060" w14:textId="77777777" w:rsidTr="004F35C2">
        <w:trPr>
          <w:trHeight w:val="250"/>
        </w:trPr>
        <w:tc>
          <w:tcPr>
            <w:tcW w:w="846" w:type="dxa"/>
            <w:vAlign w:val="center"/>
          </w:tcPr>
          <w:p w14:paraId="33C74F26" w14:textId="54864BBA" w:rsidR="004F35C2" w:rsidRDefault="004F35C2" w:rsidP="004F35C2">
            <w:pPr>
              <w:jc w:val="center"/>
            </w:pPr>
            <w:r>
              <w:t>3</w:t>
            </w:r>
          </w:p>
        </w:tc>
        <w:tc>
          <w:tcPr>
            <w:tcW w:w="2410" w:type="dxa"/>
            <w:vAlign w:val="center"/>
          </w:tcPr>
          <w:p w14:paraId="00343C66" w14:textId="28CC5685" w:rsidR="004F35C2" w:rsidRDefault="004F35C2" w:rsidP="004F35C2">
            <w:pPr>
              <w:jc w:val="center"/>
            </w:pPr>
            <w:r>
              <w:t>83726</w:t>
            </w:r>
          </w:p>
        </w:tc>
        <w:tc>
          <w:tcPr>
            <w:tcW w:w="2380" w:type="dxa"/>
            <w:vAlign w:val="center"/>
          </w:tcPr>
          <w:p w14:paraId="6EFDD57E" w14:textId="2CCCCE92" w:rsidR="004F35C2" w:rsidRDefault="004F35C2" w:rsidP="004F35C2">
            <w:pPr>
              <w:jc w:val="center"/>
            </w:pPr>
            <w:r>
              <w:t xml:space="preserve">Caicedonia </w:t>
            </w:r>
          </w:p>
        </w:tc>
        <w:tc>
          <w:tcPr>
            <w:tcW w:w="1879" w:type="dxa"/>
            <w:vAlign w:val="center"/>
          </w:tcPr>
          <w:p w14:paraId="1AF424B5" w14:textId="38276157" w:rsidR="004F35C2" w:rsidRPr="00CB2E40" w:rsidRDefault="004F35C2" w:rsidP="004F35C2">
            <w:pPr>
              <w:jc w:val="center"/>
            </w:pPr>
            <w:r>
              <w:t>03-</w:t>
            </w:r>
            <w:r w:rsidRPr="00CB2E40">
              <w:t>0</w:t>
            </w:r>
            <w:r>
              <w:t>7</w:t>
            </w:r>
            <w:r w:rsidRPr="00CB2E40">
              <w:t>-2026</w:t>
            </w:r>
          </w:p>
        </w:tc>
        <w:tc>
          <w:tcPr>
            <w:tcW w:w="1879" w:type="dxa"/>
            <w:vAlign w:val="center"/>
          </w:tcPr>
          <w:p w14:paraId="23310534" w14:textId="02DB1CAD" w:rsidR="004F35C2" w:rsidRPr="00CB2E40" w:rsidRDefault="004F35C2" w:rsidP="004F35C2">
            <w:pPr>
              <w:jc w:val="center"/>
            </w:pPr>
            <w:r>
              <w:t>03-</w:t>
            </w:r>
            <w:r w:rsidRPr="00CB2E40">
              <w:t>0</w:t>
            </w:r>
            <w:r>
              <w:t>7</w:t>
            </w:r>
            <w:r w:rsidRPr="00CB2E40">
              <w:t>-2026</w:t>
            </w:r>
          </w:p>
        </w:tc>
      </w:tr>
      <w:tr w:rsidR="004F35C2" w:rsidRPr="00942F1C" w14:paraId="2D524B3B" w14:textId="77777777" w:rsidTr="00B61E1E">
        <w:tc>
          <w:tcPr>
            <w:tcW w:w="846" w:type="dxa"/>
            <w:vAlign w:val="center"/>
          </w:tcPr>
          <w:p w14:paraId="0BFB1D78" w14:textId="54201C7A" w:rsidR="004F35C2" w:rsidRDefault="004F35C2" w:rsidP="004F35C2">
            <w:pPr>
              <w:jc w:val="center"/>
            </w:pPr>
            <w:r>
              <w:t>4</w:t>
            </w:r>
          </w:p>
        </w:tc>
        <w:tc>
          <w:tcPr>
            <w:tcW w:w="2410" w:type="dxa"/>
            <w:vAlign w:val="center"/>
          </w:tcPr>
          <w:p w14:paraId="3BA628DC" w14:textId="006931D0" w:rsidR="004F35C2" w:rsidRDefault="004F35C2" w:rsidP="004F35C2">
            <w:pPr>
              <w:jc w:val="center"/>
            </w:pPr>
            <w:r>
              <w:t>83726</w:t>
            </w:r>
          </w:p>
        </w:tc>
        <w:tc>
          <w:tcPr>
            <w:tcW w:w="2380" w:type="dxa"/>
            <w:vAlign w:val="center"/>
          </w:tcPr>
          <w:p w14:paraId="707A5676" w14:textId="1A00A680" w:rsidR="004F35C2" w:rsidRDefault="004F35C2" w:rsidP="004F35C2">
            <w:pPr>
              <w:jc w:val="center"/>
            </w:pPr>
            <w:r>
              <w:t>Caicedonia</w:t>
            </w:r>
          </w:p>
        </w:tc>
        <w:tc>
          <w:tcPr>
            <w:tcW w:w="1879" w:type="dxa"/>
            <w:vAlign w:val="center"/>
          </w:tcPr>
          <w:p w14:paraId="2053E534" w14:textId="6023D18C" w:rsidR="004F35C2" w:rsidRPr="00CB2E40" w:rsidRDefault="004F35C2" w:rsidP="004F35C2">
            <w:pPr>
              <w:jc w:val="center"/>
            </w:pPr>
            <w:r>
              <w:t>10</w:t>
            </w:r>
            <w:r w:rsidRPr="00CB2E40">
              <w:t>-</w:t>
            </w:r>
            <w:r>
              <w:t>07</w:t>
            </w:r>
            <w:r w:rsidRPr="00CB2E40">
              <w:t>-2026</w:t>
            </w:r>
          </w:p>
        </w:tc>
        <w:tc>
          <w:tcPr>
            <w:tcW w:w="1879" w:type="dxa"/>
            <w:vAlign w:val="center"/>
          </w:tcPr>
          <w:p w14:paraId="4D8CCAF1" w14:textId="194BA131" w:rsidR="004F35C2" w:rsidRPr="00CB2E40" w:rsidRDefault="004F35C2" w:rsidP="004F35C2">
            <w:pPr>
              <w:jc w:val="center"/>
            </w:pPr>
            <w:r>
              <w:t>10</w:t>
            </w:r>
            <w:r w:rsidRPr="00CB2E40">
              <w:t>-</w:t>
            </w:r>
            <w:r>
              <w:t>07</w:t>
            </w:r>
            <w:r w:rsidRPr="00CB2E40">
              <w:t>-2026</w:t>
            </w:r>
          </w:p>
        </w:tc>
      </w:tr>
      <w:tr w:rsidR="004F35C2" w:rsidRPr="00942F1C" w14:paraId="3436720A" w14:textId="77777777" w:rsidTr="00B61E1E">
        <w:tc>
          <w:tcPr>
            <w:tcW w:w="846" w:type="dxa"/>
            <w:vAlign w:val="center"/>
          </w:tcPr>
          <w:p w14:paraId="49E59FCD" w14:textId="6EF145D7" w:rsidR="004F35C2" w:rsidRDefault="004F35C2" w:rsidP="004F35C2">
            <w:pPr>
              <w:jc w:val="center"/>
            </w:pPr>
            <w:r>
              <w:t>5</w:t>
            </w:r>
          </w:p>
        </w:tc>
        <w:tc>
          <w:tcPr>
            <w:tcW w:w="2410" w:type="dxa"/>
            <w:vAlign w:val="center"/>
          </w:tcPr>
          <w:p w14:paraId="093051DE" w14:textId="29D16480" w:rsidR="004F35C2" w:rsidRDefault="004F35C2" w:rsidP="004F35C2">
            <w:pPr>
              <w:jc w:val="center"/>
            </w:pPr>
            <w:r>
              <w:t>83726</w:t>
            </w:r>
          </w:p>
        </w:tc>
        <w:tc>
          <w:tcPr>
            <w:tcW w:w="2380" w:type="dxa"/>
            <w:vAlign w:val="center"/>
          </w:tcPr>
          <w:p w14:paraId="1DC175B0" w14:textId="0A00CF77" w:rsidR="004F35C2" w:rsidRDefault="004F35C2" w:rsidP="004F35C2">
            <w:pPr>
              <w:jc w:val="center"/>
            </w:pPr>
            <w:r>
              <w:t>Caicedonia</w:t>
            </w:r>
          </w:p>
        </w:tc>
        <w:tc>
          <w:tcPr>
            <w:tcW w:w="1879" w:type="dxa"/>
            <w:vAlign w:val="center"/>
          </w:tcPr>
          <w:p w14:paraId="21CC91B8" w14:textId="7A031E6B" w:rsidR="004F35C2" w:rsidRPr="00CB2E40" w:rsidRDefault="004F35C2" w:rsidP="004F35C2">
            <w:pPr>
              <w:jc w:val="center"/>
            </w:pPr>
            <w:r>
              <w:t>15</w:t>
            </w:r>
            <w:r w:rsidRPr="00CB2E40">
              <w:t>-</w:t>
            </w:r>
            <w:r>
              <w:t>07</w:t>
            </w:r>
            <w:r w:rsidRPr="00CB2E40">
              <w:t>-2026</w:t>
            </w:r>
          </w:p>
        </w:tc>
        <w:tc>
          <w:tcPr>
            <w:tcW w:w="1879" w:type="dxa"/>
            <w:vAlign w:val="center"/>
          </w:tcPr>
          <w:p w14:paraId="3FFEFCD6" w14:textId="3E70643F" w:rsidR="004F35C2" w:rsidRPr="00CB2E40" w:rsidRDefault="004F35C2" w:rsidP="004F35C2">
            <w:pPr>
              <w:jc w:val="center"/>
            </w:pPr>
            <w:r>
              <w:t>15</w:t>
            </w:r>
            <w:r w:rsidRPr="00CB2E40">
              <w:t>-</w:t>
            </w:r>
            <w:r>
              <w:t>07</w:t>
            </w:r>
            <w:r w:rsidRPr="00CB2E40">
              <w:t>-2026</w:t>
            </w:r>
          </w:p>
        </w:tc>
      </w:tr>
    </w:tbl>
    <w:p w14:paraId="61FEB6B2" w14:textId="77777777" w:rsidR="0041134D" w:rsidRDefault="0041134D" w:rsidP="0041134D"/>
    <w:p w14:paraId="1C4784AD" w14:textId="02C3BBDD" w:rsidR="00282B4C" w:rsidRDefault="0041134D" w:rsidP="00282B4C">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el pago de la planilla de seguridad social y parafiscal nro.</w:t>
      </w:r>
      <w:r w:rsidR="00282B4C" w:rsidRPr="00282B4C">
        <w:t xml:space="preserve"> </w:t>
      </w:r>
      <w:proofErr w:type="spellStart"/>
      <w:r w:rsidR="00282B4C" w:rsidRPr="006A36D4">
        <w:t>nro</w:t>
      </w:r>
      <w:r w:rsidR="00DB7F23">
        <w:t>a</w:t>
      </w:r>
      <w:proofErr w:type="spellEnd"/>
      <w:r w:rsidR="00DB7F23">
        <w:t xml:space="preserve"> 9506686961</w:t>
      </w:r>
      <w:r w:rsidR="006A36D4">
        <w:t xml:space="preserve"> referente</w:t>
      </w:r>
      <w:r w:rsidR="00282B4C">
        <w:t xml:space="preserve"> al mes de </w:t>
      </w:r>
      <w:r w:rsidR="004F35C2">
        <w:t xml:space="preserve">junio </w:t>
      </w:r>
      <w:r w:rsidR="00184C37">
        <w:t xml:space="preserve"> </w:t>
      </w:r>
      <w:r w:rsidR="00282B4C">
        <w:t xml:space="preserve"> de 2026</w:t>
      </w:r>
    </w:p>
    <w:p w14:paraId="2EAA15C5" w14:textId="77777777" w:rsidR="0041134D" w:rsidRDefault="0041134D" w:rsidP="0041134D"/>
    <w:p w14:paraId="4E11F278" w14:textId="7BD5F910" w:rsidR="0041134D" w:rsidRDefault="0041134D" w:rsidP="0041134D">
      <w:r>
        <w:t>Cordialmente,</w:t>
      </w:r>
    </w:p>
    <w:p w14:paraId="5E8F643A" w14:textId="77777777" w:rsidR="0041134D" w:rsidRDefault="0041134D" w:rsidP="0041134D"/>
    <w:p w14:paraId="1A02FC86" w14:textId="77777777" w:rsidR="00282B4C" w:rsidRPr="009C0F15" w:rsidRDefault="00282B4C" w:rsidP="00282B4C">
      <w:pPr>
        <w:spacing w:line="360" w:lineRule="auto"/>
        <w:rPr>
          <w:rFonts w:asciiTheme="majorHAnsi" w:hAnsiTheme="majorHAnsi" w:cstheme="majorHAnsi"/>
          <w:sz w:val="24"/>
          <w:szCs w:val="24"/>
        </w:rPr>
      </w:pPr>
      <w:r>
        <w:rPr>
          <w:rFonts w:asciiTheme="majorHAnsi" w:hAnsiTheme="majorHAnsi" w:cstheme="majorHAnsi"/>
          <w:b/>
          <w:bCs/>
          <w:noProof/>
          <w:sz w:val="24"/>
          <w:szCs w:val="24"/>
          <w:lang w:val="es-ES_tradnl" w:eastAsia="es-ES_tradnl"/>
        </w:rPr>
        <w:drawing>
          <wp:inline distT="0" distB="0" distL="0" distR="0" wp14:anchorId="24783891" wp14:editId="331EC75A">
            <wp:extent cx="1600835" cy="800418"/>
            <wp:effectExtent l="0" t="0" r="0" b="12700"/>
            <wp:docPr id="1" name="Imagen 1" descr="../../Captura%20de%20pantalla%202021-10-07%20a%20la(s)%208.44.13%20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tura%20de%20pantalla%202021-10-07%20a%20la(s)%208.44.13%20a.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0835" cy="800418"/>
                    </a:xfrm>
                    <a:prstGeom prst="rect">
                      <a:avLst/>
                    </a:prstGeom>
                    <a:noFill/>
                    <a:ln>
                      <a:noFill/>
                    </a:ln>
                  </pic:spPr>
                </pic:pic>
              </a:graphicData>
            </a:graphic>
          </wp:inline>
        </w:drawing>
      </w:r>
    </w:p>
    <w:p w14:paraId="7F9E56B3" w14:textId="77777777" w:rsidR="00282B4C" w:rsidRDefault="00282B4C" w:rsidP="00282B4C">
      <w:pPr>
        <w:spacing w:line="360" w:lineRule="auto"/>
        <w:rPr>
          <w:rFonts w:asciiTheme="majorHAnsi" w:hAnsiTheme="majorHAnsi" w:cstheme="majorHAnsi"/>
          <w:b/>
          <w:bCs/>
          <w:sz w:val="24"/>
          <w:szCs w:val="24"/>
        </w:rPr>
      </w:pPr>
      <w:r w:rsidRPr="00F953D4">
        <w:rPr>
          <w:rFonts w:asciiTheme="majorHAnsi" w:hAnsiTheme="majorHAnsi" w:cstheme="majorHAnsi"/>
          <w:b/>
          <w:bCs/>
          <w:sz w:val="24"/>
          <w:szCs w:val="24"/>
        </w:rPr>
        <w:t>Firma</w:t>
      </w:r>
    </w:p>
    <w:p w14:paraId="5EDF402C" w14:textId="3B7F959B" w:rsidR="0041134D" w:rsidRPr="00282B4C" w:rsidRDefault="00282B4C" w:rsidP="00282B4C">
      <w:pPr>
        <w:spacing w:line="360" w:lineRule="auto"/>
        <w:rPr>
          <w:rFonts w:asciiTheme="majorHAnsi" w:hAnsiTheme="majorHAnsi" w:cstheme="majorHAnsi"/>
          <w:b/>
          <w:bCs/>
          <w:sz w:val="24"/>
          <w:szCs w:val="24"/>
        </w:rPr>
      </w:pPr>
      <w:r>
        <w:rPr>
          <w:rFonts w:asciiTheme="majorHAnsi" w:hAnsiTheme="majorHAnsi" w:cstheme="majorHAnsi"/>
          <w:b/>
          <w:bCs/>
          <w:sz w:val="24"/>
          <w:szCs w:val="24"/>
        </w:rPr>
        <w:t xml:space="preserve">Felipe </w:t>
      </w:r>
      <w:proofErr w:type="spellStart"/>
      <w:r>
        <w:rPr>
          <w:rFonts w:asciiTheme="majorHAnsi" w:hAnsiTheme="majorHAnsi" w:cstheme="majorHAnsi"/>
          <w:b/>
          <w:bCs/>
          <w:sz w:val="24"/>
          <w:szCs w:val="24"/>
        </w:rPr>
        <w:t>Gonzalez</w:t>
      </w:r>
      <w:proofErr w:type="spellEnd"/>
      <w:r>
        <w:rPr>
          <w:rFonts w:asciiTheme="majorHAnsi" w:hAnsiTheme="majorHAnsi" w:cstheme="majorHAnsi"/>
          <w:b/>
          <w:bCs/>
          <w:sz w:val="24"/>
          <w:szCs w:val="24"/>
        </w:rPr>
        <w:t xml:space="preserve"> </w:t>
      </w:r>
      <w:proofErr w:type="spellStart"/>
      <w:r>
        <w:rPr>
          <w:rFonts w:asciiTheme="majorHAnsi" w:hAnsiTheme="majorHAnsi" w:cstheme="majorHAnsi"/>
          <w:b/>
          <w:bCs/>
          <w:sz w:val="24"/>
          <w:szCs w:val="24"/>
        </w:rPr>
        <w:t>Ramirez</w:t>
      </w:r>
      <w:proofErr w:type="spellEnd"/>
      <w:r>
        <w:rPr>
          <w:rFonts w:asciiTheme="majorHAnsi" w:hAnsiTheme="majorHAnsi" w:cstheme="majorHAnsi"/>
          <w:b/>
          <w:bCs/>
          <w:sz w:val="24"/>
          <w:szCs w:val="24"/>
        </w:rPr>
        <w:t xml:space="preserve"> </w:t>
      </w:r>
    </w:p>
    <w:p w14:paraId="35ADC9F4" w14:textId="77777777" w:rsidR="0041134D" w:rsidRDefault="0041134D" w:rsidP="0041134D">
      <w:r>
        <w:t>Contratista</w:t>
      </w:r>
    </w:p>
    <w:p w14:paraId="0E174661" w14:textId="77777777" w:rsidR="00282B4C" w:rsidRPr="00F953D4" w:rsidRDefault="00282B4C" w:rsidP="00282B4C">
      <w:pPr>
        <w:spacing w:line="360" w:lineRule="auto"/>
        <w:rPr>
          <w:rFonts w:asciiTheme="majorHAnsi" w:hAnsiTheme="majorHAnsi" w:cstheme="majorHAnsi"/>
          <w:b/>
          <w:bCs/>
          <w:sz w:val="24"/>
          <w:szCs w:val="24"/>
        </w:rPr>
      </w:pPr>
      <w:r w:rsidRPr="00F953D4">
        <w:rPr>
          <w:rFonts w:asciiTheme="majorHAnsi" w:hAnsiTheme="majorHAnsi" w:cstheme="majorHAnsi"/>
          <w:b/>
          <w:bCs/>
          <w:sz w:val="24"/>
          <w:szCs w:val="24"/>
        </w:rPr>
        <w:t xml:space="preserve">C.C. </w:t>
      </w:r>
      <w:proofErr w:type="gramStart"/>
      <w:r w:rsidRPr="00F953D4">
        <w:rPr>
          <w:rFonts w:asciiTheme="majorHAnsi" w:hAnsiTheme="majorHAnsi" w:cstheme="majorHAnsi"/>
          <w:b/>
          <w:bCs/>
          <w:sz w:val="24"/>
          <w:szCs w:val="24"/>
        </w:rPr>
        <w:t xml:space="preserve">No. </w:t>
      </w:r>
      <w:r>
        <w:rPr>
          <w:rFonts w:asciiTheme="majorHAnsi" w:hAnsiTheme="majorHAnsi" w:cstheme="majorHAnsi"/>
          <w:b/>
          <w:bCs/>
          <w:sz w:val="24"/>
          <w:szCs w:val="24"/>
        </w:rPr>
        <w:t xml:space="preserve"> 1116274832</w:t>
      </w:r>
      <w:proofErr w:type="gramEnd"/>
    </w:p>
    <w:p w14:paraId="672953AE" w14:textId="05767E51" w:rsidR="0041134D" w:rsidRDefault="0041134D" w:rsidP="0041134D">
      <w:pPr>
        <w:rPr>
          <w:b/>
          <w:bCs/>
          <w:color w:val="C00000"/>
        </w:rPr>
      </w:pPr>
    </w:p>
    <w:p w14:paraId="2DD8A0CD" w14:textId="6A9D94DD" w:rsidR="00282B4C" w:rsidRDefault="00282B4C" w:rsidP="0041134D">
      <w:pPr>
        <w:rPr>
          <w:b/>
          <w:bCs/>
          <w:color w:val="C00000"/>
        </w:rPr>
      </w:pPr>
    </w:p>
    <w:p w14:paraId="3A64CB8F" w14:textId="77777777" w:rsidR="00282B4C" w:rsidRPr="00064C85" w:rsidRDefault="00282B4C" w:rsidP="0041134D">
      <w:pPr>
        <w:rPr>
          <w:b/>
          <w:bCs/>
          <w:color w:val="C00000"/>
        </w:rPr>
      </w:pPr>
    </w:p>
    <w:p w14:paraId="523DB4BC" w14:textId="77777777" w:rsidR="0041134D" w:rsidRDefault="0041134D" w:rsidP="0041134D"/>
    <w:p w14:paraId="76FD5A0D" w14:textId="77777777" w:rsidR="00282B4C" w:rsidRDefault="00282B4C" w:rsidP="00282B4C">
      <w:pPr>
        <w:spacing w:line="360" w:lineRule="auto"/>
        <w:rPr>
          <w:rFonts w:asciiTheme="majorHAnsi" w:hAnsiTheme="majorHAnsi" w:cstheme="majorHAnsi"/>
          <w:sz w:val="24"/>
          <w:szCs w:val="24"/>
        </w:rPr>
      </w:pPr>
      <w:r w:rsidRPr="008E55AB">
        <w:rPr>
          <w:rFonts w:asciiTheme="majorHAnsi" w:hAnsiTheme="majorHAnsi" w:cstheme="majorHAnsi"/>
          <w:sz w:val="24"/>
          <w:szCs w:val="24"/>
        </w:rPr>
        <w:t xml:space="preserve">JOSE GABIEL GARABITO APONTE </w:t>
      </w:r>
    </w:p>
    <w:p w14:paraId="7074AE37" w14:textId="77777777" w:rsidR="00282B4C" w:rsidRPr="008E55AB" w:rsidRDefault="00282B4C" w:rsidP="00282B4C">
      <w:pPr>
        <w:spacing w:line="360" w:lineRule="auto"/>
        <w:rPr>
          <w:rFonts w:asciiTheme="majorHAnsi" w:hAnsiTheme="majorHAnsi" w:cstheme="majorHAnsi"/>
          <w:sz w:val="24"/>
          <w:szCs w:val="24"/>
        </w:rPr>
      </w:pPr>
      <w:r>
        <w:rPr>
          <w:rFonts w:asciiTheme="majorHAnsi" w:hAnsiTheme="majorHAnsi" w:cstheme="majorHAnsi"/>
          <w:sz w:val="24"/>
          <w:szCs w:val="24"/>
        </w:rPr>
        <w:t xml:space="preserve">Nombres y apellidos </w:t>
      </w:r>
    </w:p>
    <w:p w14:paraId="474C59CF" w14:textId="77777777" w:rsidR="00282B4C" w:rsidRPr="009C0F15" w:rsidRDefault="00282B4C" w:rsidP="00282B4C">
      <w:pPr>
        <w:spacing w:line="360" w:lineRule="auto"/>
        <w:rPr>
          <w:rFonts w:asciiTheme="majorHAnsi" w:hAnsiTheme="majorHAnsi" w:cstheme="majorHAnsi"/>
          <w:sz w:val="24"/>
          <w:szCs w:val="24"/>
        </w:rPr>
      </w:pPr>
      <w:r w:rsidRPr="008E55AB">
        <w:rPr>
          <w:rFonts w:asciiTheme="majorHAnsi" w:hAnsiTheme="majorHAnsi" w:cstheme="majorHAnsi"/>
          <w:sz w:val="24"/>
          <w:szCs w:val="24"/>
        </w:rPr>
        <w:t>SUPERVISOR(A) CONTRATO No. CO1.PCCNTR.9275818</w:t>
      </w:r>
      <w:r>
        <w:rPr>
          <w:rFonts w:asciiTheme="majorHAnsi" w:hAnsiTheme="majorHAnsi" w:cstheme="majorHAnsi"/>
          <w:sz w:val="24"/>
          <w:szCs w:val="24"/>
        </w:rPr>
        <w:t xml:space="preserve"> del año 2026 </w:t>
      </w:r>
    </w:p>
    <w:p w14:paraId="5B399582" w14:textId="77777777" w:rsidR="0041134D" w:rsidRDefault="0041134D" w:rsidP="0041134D"/>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BD698" w14:textId="77777777" w:rsidR="00B5379D" w:rsidRDefault="00B5379D">
      <w:pPr>
        <w:spacing w:line="240" w:lineRule="auto"/>
      </w:pPr>
      <w:r>
        <w:separator/>
      </w:r>
    </w:p>
  </w:endnote>
  <w:endnote w:type="continuationSeparator" w:id="0">
    <w:p w14:paraId="3D67CE0F" w14:textId="77777777" w:rsidR="00B5379D" w:rsidRDefault="00B537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CC5DD" w14:textId="77777777" w:rsidR="00B5379D" w:rsidRDefault="00B5379D">
      <w:pPr>
        <w:spacing w:line="240" w:lineRule="auto"/>
      </w:pPr>
      <w:r>
        <w:separator/>
      </w:r>
    </w:p>
  </w:footnote>
  <w:footnote w:type="continuationSeparator" w:id="0">
    <w:p w14:paraId="009703FB" w14:textId="77777777" w:rsidR="00B5379D" w:rsidRDefault="00B537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60DF8"/>
    <w:rsid w:val="00064C85"/>
    <w:rsid w:val="00067E9D"/>
    <w:rsid w:val="00080873"/>
    <w:rsid w:val="000B4A3E"/>
    <w:rsid w:val="001256D9"/>
    <w:rsid w:val="001445DD"/>
    <w:rsid w:val="00153387"/>
    <w:rsid w:val="00184C37"/>
    <w:rsid w:val="00197AA1"/>
    <w:rsid w:val="001F426A"/>
    <w:rsid w:val="00210DEF"/>
    <w:rsid w:val="002339CC"/>
    <w:rsid w:val="00255A42"/>
    <w:rsid w:val="00257EDB"/>
    <w:rsid w:val="00280C18"/>
    <w:rsid w:val="00282B4C"/>
    <w:rsid w:val="002A68DC"/>
    <w:rsid w:val="002C3C0A"/>
    <w:rsid w:val="002C5827"/>
    <w:rsid w:val="002D7201"/>
    <w:rsid w:val="00303417"/>
    <w:rsid w:val="003048D1"/>
    <w:rsid w:val="00305A3E"/>
    <w:rsid w:val="0031280E"/>
    <w:rsid w:val="00370598"/>
    <w:rsid w:val="003729EF"/>
    <w:rsid w:val="00374DCA"/>
    <w:rsid w:val="00387EE1"/>
    <w:rsid w:val="003972DD"/>
    <w:rsid w:val="003A0BD5"/>
    <w:rsid w:val="003B6832"/>
    <w:rsid w:val="003D099D"/>
    <w:rsid w:val="003D7BB7"/>
    <w:rsid w:val="003E28C5"/>
    <w:rsid w:val="003E3DC6"/>
    <w:rsid w:val="0041134D"/>
    <w:rsid w:val="004E7C64"/>
    <w:rsid w:val="004F35C2"/>
    <w:rsid w:val="0058601C"/>
    <w:rsid w:val="005B4CCD"/>
    <w:rsid w:val="005D1FF1"/>
    <w:rsid w:val="005D32BC"/>
    <w:rsid w:val="006548EB"/>
    <w:rsid w:val="006A36D4"/>
    <w:rsid w:val="006A3B8C"/>
    <w:rsid w:val="006F3C81"/>
    <w:rsid w:val="00700762"/>
    <w:rsid w:val="00747BD3"/>
    <w:rsid w:val="007E700C"/>
    <w:rsid w:val="00804956"/>
    <w:rsid w:val="00842884"/>
    <w:rsid w:val="00890277"/>
    <w:rsid w:val="00894F1A"/>
    <w:rsid w:val="008A7FAA"/>
    <w:rsid w:val="008C0FD4"/>
    <w:rsid w:val="008D4206"/>
    <w:rsid w:val="00914E26"/>
    <w:rsid w:val="00942F1C"/>
    <w:rsid w:val="009474AA"/>
    <w:rsid w:val="00962582"/>
    <w:rsid w:val="009917EE"/>
    <w:rsid w:val="00993950"/>
    <w:rsid w:val="009B7C06"/>
    <w:rsid w:val="009C4C43"/>
    <w:rsid w:val="009E27DF"/>
    <w:rsid w:val="00A03812"/>
    <w:rsid w:val="00A203E1"/>
    <w:rsid w:val="00A35E6D"/>
    <w:rsid w:val="00A43C5D"/>
    <w:rsid w:val="00A7513B"/>
    <w:rsid w:val="00A7697D"/>
    <w:rsid w:val="00A811B2"/>
    <w:rsid w:val="00AB07D2"/>
    <w:rsid w:val="00AB4566"/>
    <w:rsid w:val="00B36340"/>
    <w:rsid w:val="00B5379D"/>
    <w:rsid w:val="00BE0204"/>
    <w:rsid w:val="00C138D1"/>
    <w:rsid w:val="00C14E35"/>
    <w:rsid w:val="00C21150"/>
    <w:rsid w:val="00C26510"/>
    <w:rsid w:val="00C40179"/>
    <w:rsid w:val="00C739ED"/>
    <w:rsid w:val="00C763FD"/>
    <w:rsid w:val="00C82D1B"/>
    <w:rsid w:val="00CF7EAE"/>
    <w:rsid w:val="00CF7FD5"/>
    <w:rsid w:val="00D075E4"/>
    <w:rsid w:val="00D11B5B"/>
    <w:rsid w:val="00D16E23"/>
    <w:rsid w:val="00D5577C"/>
    <w:rsid w:val="00DA5ACF"/>
    <w:rsid w:val="00DB7F23"/>
    <w:rsid w:val="00DE0BC3"/>
    <w:rsid w:val="00DE4CFD"/>
    <w:rsid w:val="00E22384"/>
    <w:rsid w:val="00E33464"/>
    <w:rsid w:val="00E763A4"/>
    <w:rsid w:val="00E91B2C"/>
    <w:rsid w:val="00EB5CB1"/>
    <w:rsid w:val="00ED56B9"/>
    <w:rsid w:val="00F73F30"/>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282B4C"/>
    <w:pPr>
      <w:autoSpaceDE w:val="0"/>
      <w:autoSpaceDN w:val="0"/>
      <w:adjustRightInd w:val="0"/>
      <w:spacing w:after="0" w:line="240" w:lineRule="auto"/>
    </w:pPr>
    <w:rPr>
      <w:rFonts w:ascii="Arial" w:eastAsiaTheme="minorEastAsia" w:hAnsi="Arial" w:cs="Arial"/>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823421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1509</TotalTime>
  <Pages>11</Pages>
  <Words>1897</Words>
  <Characters>10438</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pipe</cp:lastModifiedBy>
  <cp:revision>17</cp:revision>
  <dcterms:created xsi:type="dcterms:W3CDTF">2026-04-07T20:57:00Z</dcterms:created>
  <dcterms:modified xsi:type="dcterms:W3CDTF">2026-07-24T10:08:00Z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